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71" w:rsidRDefault="00BE3804" w:rsidP="00F714B5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>
        <w:rPr>
          <w:rFonts w:cs="Helvetica-Bold"/>
          <w:b/>
          <w:b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29AE49" wp14:editId="600FF9C3">
                <wp:simplePos x="0" y="0"/>
                <wp:positionH relativeFrom="column">
                  <wp:posOffset>-543560</wp:posOffset>
                </wp:positionH>
                <wp:positionV relativeFrom="paragraph">
                  <wp:posOffset>-327660</wp:posOffset>
                </wp:positionV>
                <wp:extent cx="4142105" cy="1313180"/>
                <wp:effectExtent l="114300" t="476250" r="125095" b="47752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2105" cy="1313180"/>
                          <a:chOff x="0" y="0"/>
                          <a:chExt cx="4142153" cy="1313700"/>
                        </a:xfrm>
                      </wpg:grpSpPr>
                      <wps:wsp>
                        <wps:cNvPr id="1" name="Rectangle 1"/>
                        <wps:cNvSpPr/>
                        <wps:spPr>
                          <a:xfrm rot="20808804">
                            <a:off x="0" y="0"/>
                            <a:ext cx="4142153" cy="1313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 rot="20792073">
                            <a:off x="251461" y="43089"/>
                            <a:ext cx="3740922" cy="1211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3804" w:rsidRDefault="001D12E2" w:rsidP="00BE380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Helvetica-Bold"/>
                                  <w:b/>
                                  <w:bCs/>
                                  <w:color w:val="FFFFFF" w:themeColor="background1"/>
                                  <w:sz w:val="56"/>
                                </w:rPr>
                              </w:pPr>
                              <w:r>
                                <w:rPr>
                                  <w:rFonts w:cs="Helvetica-Bold"/>
                                  <w:b/>
                                  <w:bCs/>
                                  <w:color w:val="FFFFFF" w:themeColor="background1"/>
                                  <w:sz w:val="56"/>
                                </w:rPr>
                                <w:t>Charity</w:t>
                              </w:r>
                              <w:r w:rsidR="00DF0C22">
                                <w:rPr>
                                  <w:rFonts w:cs="Helvetica-Bold"/>
                                  <w:b/>
                                  <w:bCs/>
                                  <w:color w:val="FFFFFF" w:themeColor="background1"/>
                                  <w:sz w:val="56"/>
                                </w:rPr>
                                <w:t xml:space="preserve"> Shop </w:t>
                              </w:r>
                              <w:r w:rsidR="00C6450E">
                                <w:rPr>
                                  <w:rFonts w:cs="Helvetica-Bold"/>
                                  <w:b/>
                                  <w:bCs/>
                                  <w:color w:val="FFFFFF" w:themeColor="background1"/>
                                  <w:sz w:val="56"/>
                                </w:rPr>
                                <w:t>Assistant</w:t>
                              </w:r>
                            </w:p>
                            <w:p w:rsidR="00BE3804" w:rsidRPr="00BE3804" w:rsidRDefault="00BE3804" w:rsidP="00BE380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Helvetica-Bold"/>
                                  <w:b/>
                                  <w:bCs/>
                                  <w:color w:val="FFFFFF" w:themeColor="background1"/>
                                  <w:sz w:val="36"/>
                                </w:rPr>
                              </w:pPr>
                              <w:r w:rsidRPr="00BE3804">
                                <w:rPr>
                                  <w:rFonts w:cs="Helvetica-Bold"/>
                                  <w:b/>
                                  <w:bCs/>
                                  <w:color w:val="FFFFFF" w:themeColor="background1"/>
                                  <w:sz w:val="36"/>
                                </w:rPr>
                                <w:t xml:space="preserve">Job description and </w:t>
                              </w:r>
                              <w:r>
                                <w:rPr>
                                  <w:rFonts w:cs="Helvetica-Bold"/>
                                  <w:b/>
                                  <w:bCs/>
                                  <w:color w:val="FFFFFF" w:themeColor="background1"/>
                                  <w:sz w:val="36"/>
                                </w:rPr>
                                <w:t xml:space="preserve">personal </w:t>
                              </w:r>
                              <w:r w:rsidRPr="00BE3804">
                                <w:rPr>
                                  <w:rFonts w:cs="Helvetica-Bold"/>
                                  <w:b/>
                                  <w:bCs/>
                                  <w:color w:val="FFFFFF" w:themeColor="background1"/>
                                  <w:sz w:val="36"/>
                                </w:rPr>
                                <w:t xml:space="preserve">specification </w:t>
                              </w:r>
                            </w:p>
                            <w:p w:rsidR="00BE3804" w:rsidRPr="00BE3804" w:rsidRDefault="00BE3804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42.8pt;margin-top:-25.8pt;width:326.15pt;height:103.4pt;z-index:251661312;mso-width-relative:margin;mso-height-relative:margin" coordsize="41421,13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">
                <v:rect id="Rectangle 1" o:spid="_x0000_s1027" style="position:absolute;width:41421;height:13137;rotation:-86419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dEasAA&#10;AADaAAAADwAAAGRycy9kb3ducmV2LnhtbERPS4vCMBC+C/sfwix403RlFa1GUVlF8ORjF49DMzZl&#10;m0lpotZ/bwTB0/DxPWcya2wprlT7wrGCr24CgjhzuuBcwfGw6gxB+ICssXRMCu7kYTb9aE0w1e7G&#10;O7ruQy5iCPsUFZgQqlRKnxmy6LuuIo7c2dUWQ4R1LnWNtxhuS9lLkoG0WHBsMFjR0lD2v79YBTT4&#10;/buMfuw5O663/Z05NcPD90Kp9mczH4MI1IS3+OXe6Dgfnq88r5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dEasAAAADaAAAADwAAAAAAAAAAAAAAAACYAgAAZHJzL2Rvd25y&#10;ZXYueG1sUEsFBgAAAAAEAAQA9QAAAIUDAAAAAA==&#10;" fillcolor="#9bbb59 [3206]" strokecolor="#4e6128 [1606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514;top:430;width:37409;height:12114;rotation:-88247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uB5MYA&#10;AADcAAAADwAAAGRycy9kb3ducmV2LnhtbESPX0sDMRDE34V+h7AFX4pNrKXK2bQUpdAXwf5BfVwu&#10;693RZHNctu357Y1Q8HGYmd8w82UfvDpTl5rIFu7HBhRxGV3DlYXDfn33BCoJskMfmSz8UILlYnAz&#10;x8LFC2/pvJNKZQinAi3UIm2hdSprCpjGsSXO3nfsAkqWXaVdh5cMD15PjJnpgA3nhRpbeqmpPO5O&#10;wcJq/zVKx8/Ru3/1hmUzdfIxebP2dtivnkEJ9fIfvrY3zsKDeYS/M/kI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uB5MYAAADcAAAADwAAAAAAAAAAAAAAAACYAgAAZHJz&#10;L2Rvd25yZXYueG1sUEsFBgAAAAAEAAQA9QAAAIsDAAAAAA==&#10;" filled="f" stroked="f">
                  <v:textbox>
                    <w:txbxContent>
                      <w:p w:rsidR="00BE3804" w:rsidRDefault="001D12E2" w:rsidP="00BE380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Helvetica-Bold"/>
                            <w:b/>
                            <w:bCs/>
                            <w:color w:val="FFFFFF" w:themeColor="background1"/>
                            <w:sz w:val="56"/>
                          </w:rPr>
                        </w:pPr>
                        <w:r>
                          <w:rPr>
                            <w:rFonts w:cs="Helvetica-Bold"/>
                            <w:b/>
                            <w:bCs/>
                            <w:color w:val="FFFFFF" w:themeColor="background1"/>
                            <w:sz w:val="56"/>
                          </w:rPr>
                          <w:t>Charity</w:t>
                        </w:r>
                        <w:r w:rsidR="00DF0C22">
                          <w:rPr>
                            <w:rFonts w:cs="Helvetica-Bold"/>
                            <w:b/>
                            <w:bCs/>
                            <w:color w:val="FFFFFF" w:themeColor="background1"/>
                            <w:sz w:val="56"/>
                          </w:rPr>
                          <w:t xml:space="preserve"> Shop </w:t>
                        </w:r>
                        <w:r w:rsidR="00C6450E">
                          <w:rPr>
                            <w:rFonts w:cs="Helvetica-Bold"/>
                            <w:b/>
                            <w:bCs/>
                            <w:color w:val="FFFFFF" w:themeColor="background1"/>
                            <w:sz w:val="56"/>
                          </w:rPr>
                          <w:t>Assistant</w:t>
                        </w:r>
                      </w:p>
                      <w:p w:rsidR="00BE3804" w:rsidRPr="00BE3804" w:rsidRDefault="00BE3804" w:rsidP="00BE380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Helvetica-Bold"/>
                            <w:b/>
                            <w:bCs/>
                            <w:color w:val="FFFFFF" w:themeColor="background1"/>
                            <w:sz w:val="36"/>
                          </w:rPr>
                        </w:pPr>
                        <w:r w:rsidRPr="00BE3804">
                          <w:rPr>
                            <w:rFonts w:cs="Helvetica-Bold"/>
                            <w:b/>
                            <w:bCs/>
                            <w:color w:val="FFFFFF" w:themeColor="background1"/>
                            <w:sz w:val="36"/>
                          </w:rPr>
                          <w:t xml:space="preserve">Job description and </w:t>
                        </w:r>
                        <w:r>
                          <w:rPr>
                            <w:rFonts w:cs="Helvetica-Bold"/>
                            <w:b/>
                            <w:bCs/>
                            <w:color w:val="FFFFFF" w:themeColor="background1"/>
                            <w:sz w:val="36"/>
                          </w:rPr>
                          <w:t xml:space="preserve">personal </w:t>
                        </w:r>
                        <w:r w:rsidRPr="00BE3804">
                          <w:rPr>
                            <w:rFonts w:cs="Helvetica-Bold"/>
                            <w:b/>
                            <w:bCs/>
                            <w:color w:val="FFFFFF" w:themeColor="background1"/>
                            <w:sz w:val="36"/>
                          </w:rPr>
                          <w:t xml:space="preserve">specification </w:t>
                        </w:r>
                      </w:p>
                      <w:p w:rsidR="00BE3804" w:rsidRPr="00BE3804" w:rsidRDefault="00BE3804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Helvetica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85E0F1D" wp14:editId="6B768DC5">
            <wp:simplePos x="0" y="0"/>
            <wp:positionH relativeFrom="column">
              <wp:posOffset>4398645</wp:posOffset>
            </wp:positionH>
            <wp:positionV relativeFrom="paragraph">
              <wp:posOffset>-598805</wp:posOffset>
            </wp:positionV>
            <wp:extent cx="124206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202" y="21418"/>
                <wp:lineTo x="21202" y="0"/>
                <wp:lineTo x="0" y="0"/>
              </wp:wrapPolygon>
            </wp:wrapTight>
            <wp:docPr id="4" name="Picture 4" descr="I:\Admin\NEW LOGO\Tree onl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:\Admin\NEW LOGO\Tree only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571" w:rsidRDefault="00E86571" w:rsidP="00F714B5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F714B5" w:rsidRPr="00E86571" w:rsidRDefault="00F714B5" w:rsidP="00F714B5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BE3804" w:rsidRDefault="00BE3804" w:rsidP="00F714B5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BE3804" w:rsidRDefault="00BE3804" w:rsidP="00F714B5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F714B5" w:rsidRPr="00E86571" w:rsidRDefault="00BE3804" w:rsidP="00BE3804">
      <w:pPr>
        <w:autoSpaceDE w:val="0"/>
        <w:autoSpaceDN w:val="0"/>
        <w:adjustRightInd w:val="0"/>
        <w:spacing w:after="0" w:line="240" w:lineRule="auto"/>
        <w:jc w:val="right"/>
        <w:rPr>
          <w:rFonts w:cs="Helvetica"/>
        </w:rPr>
      </w:pPr>
      <w:r>
        <w:rPr>
          <w:rFonts w:cs="Helvetica"/>
        </w:rPr>
        <w:t>J</w:t>
      </w:r>
      <w:r w:rsidR="00E0492F" w:rsidRPr="00E86571">
        <w:rPr>
          <w:rFonts w:cs="Helvetica"/>
        </w:rPr>
        <w:t>ob title</w:t>
      </w:r>
      <w:r w:rsidR="00F714B5" w:rsidRPr="00E86571">
        <w:rPr>
          <w:rFonts w:cs="Helvetica"/>
        </w:rPr>
        <w:t xml:space="preserve">: </w:t>
      </w:r>
      <w:r w:rsidR="00C6450E">
        <w:rPr>
          <w:rFonts w:cs="Helvetica"/>
        </w:rPr>
        <w:t>Charity Shop Assistant</w:t>
      </w:r>
    </w:p>
    <w:p w:rsidR="00F714B5" w:rsidRPr="00E86571" w:rsidRDefault="00F714B5" w:rsidP="00BE3804">
      <w:pPr>
        <w:autoSpaceDE w:val="0"/>
        <w:autoSpaceDN w:val="0"/>
        <w:adjustRightInd w:val="0"/>
        <w:spacing w:after="0" w:line="240" w:lineRule="auto"/>
        <w:jc w:val="right"/>
        <w:rPr>
          <w:rFonts w:cs="Helvetica"/>
        </w:rPr>
      </w:pPr>
    </w:p>
    <w:p w:rsidR="00F714B5" w:rsidRPr="00E86571" w:rsidRDefault="00E0492F" w:rsidP="00BE3804">
      <w:pPr>
        <w:autoSpaceDE w:val="0"/>
        <w:autoSpaceDN w:val="0"/>
        <w:adjustRightInd w:val="0"/>
        <w:spacing w:after="0" w:line="240" w:lineRule="auto"/>
        <w:jc w:val="right"/>
        <w:rPr>
          <w:rFonts w:cs="Helvetica"/>
        </w:rPr>
      </w:pPr>
      <w:r w:rsidRPr="00E86571">
        <w:rPr>
          <w:rFonts w:cs="Helvetica"/>
        </w:rPr>
        <w:t>Accountable to</w:t>
      </w:r>
      <w:r w:rsidR="00F714B5" w:rsidRPr="00E86571">
        <w:rPr>
          <w:rFonts w:cs="Helvetica"/>
        </w:rPr>
        <w:t xml:space="preserve">: </w:t>
      </w:r>
      <w:r w:rsidR="00842054">
        <w:rPr>
          <w:rFonts w:cs="Helvetica"/>
        </w:rPr>
        <w:t>Operational Business</w:t>
      </w:r>
      <w:r w:rsidR="00545A51">
        <w:rPr>
          <w:rFonts w:cs="Helvetica"/>
        </w:rPr>
        <w:t xml:space="preserve"> M</w:t>
      </w:r>
      <w:r w:rsidR="00DF0C22">
        <w:rPr>
          <w:rFonts w:cs="Helvetica"/>
        </w:rPr>
        <w:t>anager</w:t>
      </w:r>
    </w:p>
    <w:p w:rsidR="00F714B5" w:rsidRPr="00E86571" w:rsidRDefault="00F714B5" w:rsidP="00F714B5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F714B5" w:rsidRPr="00E86571" w:rsidRDefault="00F714B5" w:rsidP="00F714B5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F714B5" w:rsidRDefault="00F714B5" w:rsidP="00F714B5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 w:rsidRPr="00E86571">
        <w:rPr>
          <w:rFonts w:cs="Helvetica-Bold"/>
          <w:b/>
          <w:bCs/>
        </w:rPr>
        <w:t xml:space="preserve">Purpose </w:t>
      </w:r>
    </w:p>
    <w:p w:rsidR="00CD228D" w:rsidRDefault="00CD228D" w:rsidP="00F714B5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CD228D" w:rsidRPr="00CD228D" w:rsidRDefault="00C6450E" w:rsidP="00F714B5">
      <w:pPr>
        <w:autoSpaceDE w:val="0"/>
        <w:autoSpaceDN w:val="0"/>
        <w:adjustRightInd w:val="0"/>
        <w:spacing w:after="0" w:line="240" w:lineRule="auto"/>
        <w:rPr>
          <w:rFonts w:cs="Helvetica-Bold"/>
          <w:bCs/>
        </w:rPr>
      </w:pPr>
      <w:r>
        <w:rPr>
          <w:rFonts w:cs="Helvetica-Bold"/>
          <w:bCs/>
        </w:rPr>
        <w:t>The Branching Out charity shop</w:t>
      </w:r>
      <w:r w:rsidR="00CD228D">
        <w:rPr>
          <w:rFonts w:cs="Helvetica-Bold"/>
          <w:bCs/>
        </w:rPr>
        <w:t xml:space="preserve"> come</w:t>
      </w:r>
      <w:r>
        <w:rPr>
          <w:rFonts w:cs="Helvetica-Bold"/>
          <w:bCs/>
        </w:rPr>
        <w:t>s</w:t>
      </w:r>
      <w:r w:rsidR="00CD228D">
        <w:rPr>
          <w:rFonts w:cs="Helvetica-Bold"/>
          <w:bCs/>
        </w:rPr>
        <w:t xml:space="preserve"> under the Operational Business Management arm of the Charity, their purpose is to support financially the aims of the Charity.</w:t>
      </w:r>
    </w:p>
    <w:p w:rsidR="00E0492F" w:rsidRPr="00E86571" w:rsidRDefault="00E0492F" w:rsidP="00F714B5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E0492F" w:rsidRDefault="00DF0C22" w:rsidP="00F714B5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proofErr w:type="gramStart"/>
      <w:r>
        <w:rPr>
          <w:rFonts w:cs="Helvetica"/>
        </w:rPr>
        <w:t>Responsible for the effective operation of the charity shop</w:t>
      </w:r>
      <w:r w:rsidR="0005608B">
        <w:rPr>
          <w:rFonts w:cs="Helvetica"/>
        </w:rPr>
        <w:t xml:space="preserve"> </w:t>
      </w:r>
      <w:r>
        <w:rPr>
          <w:rFonts w:cs="Helvetica"/>
        </w:rPr>
        <w:t xml:space="preserve">to maximise sales and profit through effective </w:t>
      </w:r>
      <w:r w:rsidR="00E36FA7">
        <w:rPr>
          <w:rFonts w:cs="Helvetica"/>
        </w:rPr>
        <w:t xml:space="preserve">use and processing </w:t>
      </w:r>
      <w:r>
        <w:rPr>
          <w:rFonts w:cs="Helvetica"/>
        </w:rPr>
        <w:t>of the Volunteers, stock and premises.</w:t>
      </w:r>
      <w:proofErr w:type="gramEnd"/>
    </w:p>
    <w:p w:rsidR="00DF0C22" w:rsidRPr="00DF0C22" w:rsidRDefault="00DF0C22" w:rsidP="00DF0C22">
      <w:pPr>
        <w:pStyle w:val="ListParagraph"/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DF0C22" w:rsidRDefault="00DF0C22" w:rsidP="00F714B5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>
        <w:rPr>
          <w:rFonts w:cs="Helvetica-Bold"/>
          <w:b/>
          <w:bCs/>
        </w:rPr>
        <w:t>Key Tasks and Responsibilities:</w:t>
      </w:r>
    </w:p>
    <w:p w:rsidR="00DF0C22" w:rsidRPr="00C6450E" w:rsidRDefault="00C6450E" w:rsidP="00920DB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Helvetica-Bold"/>
          <w:b/>
          <w:bCs/>
          <w:i/>
        </w:rPr>
      </w:pPr>
      <w:r>
        <w:rPr>
          <w:rFonts w:cs="Helvetica-Bold"/>
          <w:bCs/>
          <w:i/>
        </w:rPr>
        <w:t xml:space="preserve">To take </w:t>
      </w:r>
      <w:r w:rsidR="00DF0C22" w:rsidRPr="001D12E2">
        <w:rPr>
          <w:rFonts w:cs="Helvetica-Bold"/>
          <w:bCs/>
          <w:i/>
        </w:rPr>
        <w:t>responsibility for</w:t>
      </w:r>
      <w:r w:rsidR="000D20B1">
        <w:rPr>
          <w:rFonts w:cs="Helvetica-Bold"/>
          <w:bCs/>
          <w:i/>
        </w:rPr>
        <w:t xml:space="preserve"> opening/closing and</w:t>
      </w:r>
      <w:r w:rsidR="00DF0C22" w:rsidRPr="001D12E2">
        <w:rPr>
          <w:rFonts w:cs="Helvetica-Bold"/>
          <w:bCs/>
          <w:i/>
        </w:rPr>
        <w:t xml:space="preserve"> </w:t>
      </w:r>
      <w:r>
        <w:rPr>
          <w:rFonts w:cs="Helvetica-Bold"/>
          <w:bCs/>
          <w:i/>
        </w:rPr>
        <w:t>running the shop on Sundays</w:t>
      </w:r>
      <w:r w:rsidR="0005608B">
        <w:rPr>
          <w:rFonts w:cs="Helvetica-Bold"/>
          <w:bCs/>
          <w:i/>
        </w:rPr>
        <w:t xml:space="preserve"> and at other times as required.</w:t>
      </w:r>
    </w:p>
    <w:p w:rsidR="00C6450E" w:rsidRPr="000D20B1" w:rsidRDefault="000D20B1" w:rsidP="00920DB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Helvetica-Bold"/>
          <w:b/>
          <w:bCs/>
          <w:i/>
        </w:rPr>
      </w:pPr>
      <w:r w:rsidRPr="000D20B1">
        <w:rPr>
          <w:rFonts w:cs="Helvetica-Bold"/>
          <w:bCs/>
          <w:i/>
        </w:rPr>
        <w:t>To act as key holder</w:t>
      </w:r>
      <w:r>
        <w:rPr>
          <w:rFonts w:cs="Helvetica-Bold"/>
          <w:bCs/>
          <w:i/>
        </w:rPr>
        <w:t xml:space="preserve"> for </w:t>
      </w:r>
      <w:r w:rsidR="00C6450E" w:rsidRPr="000D20B1">
        <w:rPr>
          <w:rFonts w:cs="Helvetica-Bold"/>
          <w:bCs/>
          <w:i/>
        </w:rPr>
        <w:t>the shop on a Sunday.</w:t>
      </w:r>
    </w:p>
    <w:p w:rsidR="00C6450E" w:rsidRPr="00283107" w:rsidRDefault="00C6450E" w:rsidP="00C645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Helvetica-Bold"/>
          <w:b/>
          <w:bCs/>
          <w:i/>
        </w:rPr>
      </w:pPr>
      <w:r w:rsidRPr="00283107">
        <w:rPr>
          <w:rFonts w:cs="Helvetica-Bold"/>
          <w:bCs/>
          <w:i/>
        </w:rPr>
        <w:t xml:space="preserve">To provide cover for other staff from time to time as required.  </w:t>
      </w:r>
      <w:r>
        <w:rPr>
          <w:rFonts w:cs="Helvetica-Bold"/>
          <w:bCs/>
          <w:i/>
        </w:rPr>
        <w:t>I</w:t>
      </w:r>
      <w:r w:rsidRPr="00283107">
        <w:rPr>
          <w:rFonts w:cs="Helvetica-Bold"/>
          <w:bCs/>
          <w:i/>
        </w:rPr>
        <w:t>n an emergency you may be asked to cover at short notice.</w:t>
      </w:r>
    </w:p>
    <w:p w:rsidR="00C6450E" w:rsidRDefault="00C6450E" w:rsidP="00920DB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Helvetica-Bold"/>
          <w:bCs/>
          <w:i/>
        </w:rPr>
      </w:pPr>
      <w:r w:rsidRPr="00C6450E">
        <w:rPr>
          <w:rFonts w:cs="Helvetica-Bold"/>
          <w:bCs/>
          <w:i/>
        </w:rPr>
        <w:t xml:space="preserve">To sort </w:t>
      </w:r>
      <w:r>
        <w:rPr>
          <w:rFonts w:cs="Helvetica-Bold"/>
          <w:bCs/>
          <w:i/>
        </w:rPr>
        <w:t xml:space="preserve">and steam </w:t>
      </w:r>
      <w:r w:rsidRPr="00C6450E">
        <w:rPr>
          <w:rFonts w:cs="Helvetica-Bold"/>
          <w:bCs/>
          <w:i/>
        </w:rPr>
        <w:t>donations</w:t>
      </w:r>
      <w:r>
        <w:rPr>
          <w:rFonts w:cs="Helvetica-Bold"/>
          <w:bCs/>
          <w:i/>
        </w:rPr>
        <w:t>.</w:t>
      </w:r>
    </w:p>
    <w:p w:rsidR="00C6450E" w:rsidRDefault="00C6450E" w:rsidP="00920DB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Helvetica-Bold"/>
          <w:bCs/>
          <w:i/>
        </w:rPr>
      </w:pPr>
      <w:r>
        <w:rPr>
          <w:rFonts w:cs="Helvetica-Bold"/>
          <w:bCs/>
          <w:i/>
        </w:rPr>
        <w:t xml:space="preserve">Maintain company </w:t>
      </w:r>
      <w:r w:rsidR="000D20B1">
        <w:rPr>
          <w:rFonts w:cs="Helvetica-Bold"/>
          <w:bCs/>
          <w:i/>
        </w:rPr>
        <w:t>values.</w:t>
      </w:r>
    </w:p>
    <w:p w:rsidR="00C6450E" w:rsidRDefault="00C6450E" w:rsidP="00920DB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Helvetica-Bold"/>
          <w:bCs/>
          <w:i/>
        </w:rPr>
      </w:pPr>
      <w:r>
        <w:rPr>
          <w:rFonts w:cs="Helvetica-Bold"/>
          <w:bCs/>
          <w:i/>
        </w:rPr>
        <w:t>To apply cash register procedures.</w:t>
      </w:r>
    </w:p>
    <w:p w:rsidR="00C6450E" w:rsidRDefault="00C6450E" w:rsidP="00920DB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Helvetica-Bold"/>
          <w:bCs/>
          <w:i/>
        </w:rPr>
      </w:pPr>
      <w:r>
        <w:rPr>
          <w:rFonts w:cs="Helvetica-Bold"/>
          <w:bCs/>
          <w:i/>
        </w:rPr>
        <w:t>Maintain good customer service skills.</w:t>
      </w:r>
    </w:p>
    <w:p w:rsidR="00C6450E" w:rsidRDefault="00C6450E" w:rsidP="00920DB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Helvetica-Bold"/>
          <w:bCs/>
          <w:i/>
        </w:rPr>
      </w:pPr>
      <w:r>
        <w:rPr>
          <w:rFonts w:cs="Helvetica-Bold"/>
          <w:bCs/>
          <w:i/>
        </w:rPr>
        <w:t>Promote Gift Aid and recruitment of volunteers.</w:t>
      </w:r>
    </w:p>
    <w:p w:rsidR="00C6450E" w:rsidRDefault="00C6450E" w:rsidP="00920DB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Helvetica-Bold"/>
          <w:bCs/>
          <w:i/>
        </w:rPr>
      </w:pPr>
      <w:r>
        <w:rPr>
          <w:rFonts w:cs="Helvetica-Bold"/>
          <w:bCs/>
          <w:i/>
        </w:rPr>
        <w:t>Help maximise the sales potential of stock.</w:t>
      </w:r>
    </w:p>
    <w:p w:rsidR="00C6450E" w:rsidRDefault="00C6450E" w:rsidP="00920DB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Helvetica-Bold"/>
          <w:bCs/>
          <w:i/>
        </w:rPr>
      </w:pPr>
      <w:r>
        <w:rPr>
          <w:rFonts w:cs="Helvetica-Bold"/>
          <w:bCs/>
          <w:i/>
        </w:rPr>
        <w:t>To ensure shop housekeeping is to company standards.</w:t>
      </w:r>
    </w:p>
    <w:p w:rsidR="00512C2B" w:rsidRPr="00512C2B" w:rsidRDefault="00512C2B" w:rsidP="00512C2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Helvetica-Bold"/>
          <w:bCs/>
          <w:i/>
        </w:rPr>
      </w:pPr>
      <w:r w:rsidRPr="00512C2B">
        <w:rPr>
          <w:rFonts w:cs="Helvetica-Bold"/>
          <w:bCs/>
          <w:i/>
        </w:rPr>
        <w:t>To use new technology as required.</w:t>
      </w:r>
    </w:p>
    <w:p w:rsidR="00512C2B" w:rsidRDefault="00512C2B" w:rsidP="00512C2B">
      <w:pPr>
        <w:pStyle w:val="ListParagraph"/>
        <w:autoSpaceDE w:val="0"/>
        <w:autoSpaceDN w:val="0"/>
        <w:adjustRightInd w:val="0"/>
        <w:spacing w:after="0"/>
        <w:rPr>
          <w:rFonts w:cs="Helvetica-Bold"/>
          <w:bCs/>
          <w:i/>
        </w:rPr>
      </w:pPr>
    </w:p>
    <w:p w:rsidR="009D34B0" w:rsidRDefault="009D34B0" w:rsidP="00920DBA">
      <w:pPr>
        <w:autoSpaceDE w:val="0"/>
        <w:autoSpaceDN w:val="0"/>
        <w:adjustRightInd w:val="0"/>
        <w:spacing w:after="0"/>
        <w:rPr>
          <w:rFonts w:cs="Helvetica-Bold"/>
          <w:bCs/>
        </w:rPr>
      </w:pPr>
    </w:p>
    <w:p w:rsidR="000D20B1" w:rsidRDefault="000D20B1" w:rsidP="000D20B1">
      <w:pPr>
        <w:autoSpaceDE w:val="0"/>
        <w:autoSpaceDN w:val="0"/>
        <w:adjustRightInd w:val="0"/>
        <w:spacing w:after="0"/>
        <w:rPr>
          <w:rFonts w:cs="Helvetica-Bold"/>
          <w:b/>
          <w:bCs/>
        </w:rPr>
      </w:pPr>
      <w:r>
        <w:rPr>
          <w:rFonts w:cs="Helvetica-Bold"/>
          <w:b/>
          <w:bCs/>
        </w:rPr>
        <w:t>Our Values:</w:t>
      </w:r>
    </w:p>
    <w:p w:rsidR="000D20B1" w:rsidRDefault="000D20B1" w:rsidP="000D20B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cs="Helvetica-Bold"/>
          <w:bCs/>
        </w:rPr>
      </w:pPr>
      <w:r>
        <w:rPr>
          <w:rFonts w:cs="Helvetica-Bold"/>
          <w:bCs/>
        </w:rPr>
        <w:t>To promote an environment in the shop to allow staff and volunteers to work independently, in a cooperative, friendly environment.</w:t>
      </w:r>
    </w:p>
    <w:p w:rsidR="000D20B1" w:rsidRPr="004F2254" w:rsidRDefault="000D20B1" w:rsidP="000D20B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cs="Helvetica-Bold"/>
          <w:bCs/>
        </w:rPr>
      </w:pPr>
      <w:r>
        <w:rPr>
          <w:rFonts w:cs="Helvetica-Bold"/>
          <w:bCs/>
        </w:rPr>
        <w:t>To promote and implement our Company values with volunteers when coming into contact with members of the public, other volunteers and staff.</w:t>
      </w:r>
    </w:p>
    <w:p w:rsidR="000D20B1" w:rsidRDefault="000D20B1" w:rsidP="00920DBA">
      <w:pPr>
        <w:autoSpaceDE w:val="0"/>
        <w:autoSpaceDN w:val="0"/>
        <w:adjustRightInd w:val="0"/>
        <w:spacing w:after="0"/>
        <w:rPr>
          <w:rFonts w:cs="Helvetica-Bold"/>
          <w:b/>
          <w:bCs/>
        </w:rPr>
      </w:pPr>
    </w:p>
    <w:p w:rsidR="000D20B1" w:rsidRDefault="000D20B1" w:rsidP="000D20B1">
      <w:pPr>
        <w:autoSpaceDE w:val="0"/>
        <w:autoSpaceDN w:val="0"/>
        <w:adjustRightInd w:val="0"/>
        <w:spacing w:after="0"/>
        <w:rPr>
          <w:rFonts w:cs="Helvetica-Bold"/>
          <w:b/>
          <w:bCs/>
        </w:rPr>
      </w:pPr>
      <w:r>
        <w:rPr>
          <w:rFonts w:cs="Helvetica-Bold"/>
          <w:b/>
          <w:bCs/>
        </w:rPr>
        <w:t>General:</w:t>
      </w:r>
    </w:p>
    <w:p w:rsidR="000D20B1" w:rsidRDefault="000D20B1" w:rsidP="000D20B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="Helvetica-Bold"/>
          <w:bCs/>
        </w:rPr>
      </w:pPr>
      <w:r>
        <w:rPr>
          <w:rFonts w:cs="Helvetica-Bold"/>
          <w:bCs/>
        </w:rPr>
        <w:t>To carry out tasks and responsibilities with an understanding of and commitment to Branching Out equal opportunities policy.</w:t>
      </w:r>
    </w:p>
    <w:p w:rsidR="000D20B1" w:rsidRDefault="000D20B1" w:rsidP="000D20B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="Helvetica-Bold"/>
          <w:bCs/>
        </w:rPr>
      </w:pPr>
      <w:r>
        <w:rPr>
          <w:rFonts w:cs="Helvetica-Bold"/>
          <w:bCs/>
        </w:rPr>
        <w:t>To do all within your powers to keep company property secure and in good working order.</w:t>
      </w:r>
    </w:p>
    <w:p w:rsidR="00512C2B" w:rsidRDefault="000D20B1" w:rsidP="000D20B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="Helvetica-Bold"/>
          <w:bCs/>
        </w:rPr>
      </w:pPr>
      <w:r w:rsidRPr="00512C2B">
        <w:rPr>
          <w:rFonts w:cs="Helvetica-Bold"/>
          <w:bCs/>
        </w:rPr>
        <w:t xml:space="preserve">To carry out any additional duties within the spirit of the post as required </w:t>
      </w:r>
    </w:p>
    <w:p w:rsidR="000D20B1" w:rsidRPr="00512C2B" w:rsidRDefault="000D20B1" w:rsidP="000D20B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="Helvetica-Bold"/>
          <w:bCs/>
        </w:rPr>
      </w:pPr>
      <w:r w:rsidRPr="00512C2B">
        <w:rPr>
          <w:rFonts w:cs="Helvetica-Bold"/>
          <w:bCs/>
        </w:rPr>
        <w:t>To participate in Appraisals as required.</w:t>
      </w:r>
    </w:p>
    <w:p w:rsidR="000D20B1" w:rsidRDefault="000D20B1" w:rsidP="00920DBA">
      <w:pPr>
        <w:autoSpaceDE w:val="0"/>
        <w:autoSpaceDN w:val="0"/>
        <w:adjustRightInd w:val="0"/>
        <w:spacing w:after="0"/>
        <w:rPr>
          <w:rFonts w:cs="Helvetica-Bold"/>
          <w:b/>
          <w:bCs/>
        </w:rPr>
      </w:pPr>
    </w:p>
    <w:p w:rsidR="000D20B1" w:rsidRDefault="000D20B1" w:rsidP="00920DBA">
      <w:pPr>
        <w:autoSpaceDE w:val="0"/>
        <w:autoSpaceDN w:val="0"/>
        <w:adjustRightInd w:val="0"/>
        <w:spacing w:after="0"/>
        <w:rPr>
          <w:rFonts w:cs="Helvetica-Bold"/>
          <w:b/>
          <w:bCs/>
        </w:rPr>
      </w:pPr>
    </w:p>
    <w:p w:rsidR="000D20B1" w:rsidRDefault="000D20B1" w:rsidP="00920DBA">
      <w:pPr>
        <w:autoSpaceDE w:val="0"/>
        <w:autoSpaceDN w:val="0"/>
        <w:adjustRightInd w:val="0"/>
        <w:spacing w:after="0"/>
        <w:rPr>
          <w:rFonts w:cs="Helvetica-Bold"/>
          <w:b/>
          <w:bCs/>
        </w:rPr>
      </w:pPr>
    </w:p>
    <w:p w:rsidR="009D34B0" w:rsidRDefault="009D34B0" w:rsidP="00920DBA">
      <w:pPr>
        <w:autoSpaceDE w:val="0"/>
        <w:autoSpaceDN w:val="0"/>
        <w:adjustRightInd w:val="0"/>
        <w:spacing w:after="0"/>
        <w:rPr>
          <w:rFonts w:cs="Helvetica-Bold"/>
          <w:b/>
          <w:bCs/>
        </w:rPr>
      </w:pPr>
      <w:r>
        <w:rPr>
          <w:rFonts w:cs="Helvetica-Bold"/>
          <w:b/>
          <w:bCs/>
        </w:rPr>
        <w:t>Administration:</w:t>
      </w:r>
    </w:p>
    <w:p w:rsidR="009D34B0" w:rsidRDefault="009D34B0" w:rsidP="00920DB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Helvetica-Bold"/>
          <w:bCs/>
        </w:rPr>
      </w:pPr>
      <w:r>
        <w:rPr>
          <w:rFonts w:cs="Helvetica-Bold"/>
          <w:bCs/>
        </w:rPr>
        <w:t>To apply cash register procedures.</w:t>
      </w:r>
    </w:p>
    <w:p w:rsidR="00131090" w:rsidRDefault="00131090" w:rsidP="00920DB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Helvetica-Bold"/>
          <w:bCs/>
        </w:rPr>
      </w:pPr>
      <w:r>
        <w:rPr>
          <w:rFonts w:cs="Helvetica-Bold"/>
          <w:bCs/>
        </w:rPr>
        <w:t>To apply Trading Standards Regulations in the shop.</w:t>
      </w:r>
    </w:p>
    <w:p w:rsidR="000D20B1" w:rsidRDefault="000D20B1" w:rsidP="000D20B1">
      <w:pPr>
        <w:pStyle w:val="ListParagraph"/>
        <w:autoSpaceDE w:val="0"/>
        <w:autoSpaceDN w:val="0"/>
        <w:adjustRightInd w:val="0"/>
        <w:spacing w:after="0"/>
        <w:rPr>
          <w:rFonts w:cs="Helvetica-Bold"/>
          <w:bCs/>
        </w:rPr>
      </w:pPr>
    </w:p>
    <w:p w:rsidR="004F2254" w:rsidRDefault="009D34B0" w:rsidP="004F2254">
      <w:pPr>
        <w:autoSpaceDE w:val="0"/>
        <w:autoSpaceDN w:val="0"/>
        <w:adjustRightInd w:val="0"/>
        <w:spacing w:after="0"/>
        <w:rPr>
          <w:rFonts w:cs="Helvetica-Bold"/>
          <w:b/>
          <w:bCs/>
        </w:rPr>
      </w:pPr>
      <w:r>
        <w:rPr>
          <w:rFonts w:cs="Helvetica-Bold"/>
          <w:b/>
          <w:bCs/>
        </w:rPr>
        <w:t>Premises Management:</w:t>
      </w:r>
    </w:p>
    <w:p w:rsidR="009D34B0" w:rsidRPr="004F2254" w:rsidRDefault="00625C34" w:rsidP="004F225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Helvetica-Bold"/>
          <w:bCs/>
        </w:rPr>
      </w:pPr>
      <w:r w:rsidRPr="004F2254">
        <w:rPr>
          <w:rFonts w:cs="Helvetica-Bold"/>
          <w:bCs/>
        </w:rPr>
        <w:t>To ensure shop housekeeping is to company standards.</w:t>
      </w:r>
    </w:p>
    <w:p w:rsidR="00625C34" w:rsidRDefault="00625C34" w:rsidP="004F225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cs="Helvetica-Bold"/>
          <w:bCs/>
        </w:rPr>
      </w:pPr>
      <w:r>
        <w:rPr>
          <w:rFonts w:cs="Helvetica-Bold"/>
          <w:bCs/>
        </w:rPr>
        <w:t xml:space="preserve">To take </w:t>
      </w:r>
      <w:r w:rsidR="000D20B1">
        <w:rPr>
          <w:rFonts w:cs="Helvetica-Bold"/>
          <w:bCs/>
        </w:rPr>
        <w:t>r</w:t>
      </w:r>
      <w:r>
        <w:rPr>
          <w:rFonts w:cs="Helvetica-Bold"/>
          <w:bCs/>
        </w:rPr>
        <w:t>espo</w:t>
      </w:r>
      <w:r w:rsidR="004F2254">
        <w:rPr>
          <w:rFonts w:cs="Helvetica-Bold"/>
          <w:bCs/>
        </w:rPr>
        <w:t>nsibilit</w:t>
      </w:r>
      <w:r w:rsidR="00E36FA7">
        <w:rPr>
          <w:rFonts w:cs="Helvetica-Bold"/>
          <w:bCs/>
        </w:rPr>
        <w:t>y for the shop</w:t>
      </w:r>
      <w:r w:rsidR="004F2254">
        <w:rPr>
          <w:rFonts w:cs="Helvetica-Bold"/>
          <w:bCs/>
        </w:rPr>
        <w:t>, appearance and cleanliness</w:t>
      </w:r>
      <w:r w:rsidR="00E36FA7">
        <w:rPr>
          <w:rFonts w:cs="Helvetica-Bold"/>
          <w:bCs/>
        </w:rPr>
        <w:t xml:space="preserve"> including exterior areas.</w:t>
      </w:r>
    </w:p>
    <w:p w:rsidR="00283107" w:rsidRDefault="004F2254" w:rsidP="004F225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cs="Helvetica-Bold"/>
          <w:bCs/>
        </w:rPr>
      </w:pPr>
      <w:r w:rsidRPr="00283107">
        <w:rPr>
          <w:rFonts w:cs="Helvetica-Bold"/>
          <w:bCs/>
        </w:rPr>
        <w:t xml:space="preserve">To inform the </w:t>
      </w:r>
      <w:r w:rsidR="000D20B1">
        <w:rPr>
          <w:rFonts w:cs="Helvetica-Bold"/>
          <w:bCs/>
        </w:rPr>
        <w:t>Line Manager</w:t>
      </w:r>
      <w:r w:rsidR="00625C34" w:rsidRPr="00283107">
        <w:rPr>
          <w:rFonts w:cs="Helvetica-Bold"/>
          <w:bCs/>
        </w:rPr>
        <w:t xml:space="preserve"> of necessary repairs and maintenance</w:t>
      </w:r>
      <w:r w:rsidR="00283107">
        <w:rPr>
          <w:rFonts w:cs="Helvetica-Bold"/>
          <w:bCs/>
        </w:rPr>
        <w:t>.</w:t>
      </w:r>
    </w:p>
    <w:p w:rsidR="004F2254" w:rsidRPr="00283107" w:rsidRDefault="004F2254" w:rsidP="004F225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cs="Helvetica-Bold"/>
          <w:bCs/>
        </w:rPr>
      </w:pPr>
      <w:r w:rsidRPr="00283107">
        <w:rPr>
          <w:rFonts w:cs="Helvetica-Bold"/>
          <w:bCs/>
        </w:rPr>
        <w:t>To ensure the sorting room is maintained as a clean, obstacle free and functional area at all times.</w:t>
      </w:r>
    </w:p>
    <w:p w:rsidR="00131090" w:rsidRDefault="00131090" w:rsidP="004F2254">
      <w:pPr>
        <w:autoSpaceDE w:val="0"/>
        <w:autoSpaceDN w:val="0"/>
        <w:adjustRightInd w:val="0"/>
        <w:spacing w:after="0"/>
        <w:rPr>
          <w:rFonts w:cs="Helvetica-Bold"/>
          <w:b/>
          <w:bCs/>
        </w:rPr>
      </w:pPr>
    </w:p>
    <w:p w:rsidR="00625C34" w:rsidRDefault="00625C34" w:rsidP="004F2254">
      <w:pPr>
        <w:autoSpaceDE w:val="0"/>
        <w:autoSpaceDN w:val="0"/>
        <w:adjustRightInd w:val="0"/>
        <w:spacing w:after="0"/>
        <w:rPr>
          <w:rFonts w:cs="Helvetica-Bold"/>
          <w:b/>
          <w:bCs/>
        </w:rPr>
      </w:pPr>
      <w:r>
        <w:rPr>
          <w:rFonts w:cs="Helvetica-Bold"/>
          <w:b/>
          <w:bCs/>
        </w:rPr>
        <w:t>Security:</w:t>
      </w:r>
    </w:p>
    <w:p w:rsidR="00625C34" w:rsidRDefault="00625C34" w:rsidP="004F225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="Helvetica-Bold"/>
          <w:bCs/>
        </w:rPr>
      </w:pPr>
      <w:r>
        <w:rPr>
          <w:rFonts w:cs="Helvetica-Bold"/>
          <w:bCs/>
        </w:rPr>
        <w:t>To provide best circumstances for the</w:t>
      </w:r>
      <w:r w:rsidR="00131090">
        <w:rPr>
          <w:rFonts w:cs="Helvetica-Bold"/>
          <w:bCs/>
        </w:rPr>
        <w:t xml:space="preserve"> personal security of </w:t>
      </w:r>
      <w:r w:rsidR="00512C2B">
        <w:rPr>
          <w:rFonts w:cs="Helvetica-Bold"/>
          <w:bCs/>
        </w:rPr>
        <w:t>all</w:t>
      </w:r>
      <w:r>
        <w:rPr>
          <w:rFonts w:cs="Helvetica-Bold"/>
          <w:bCs/>
        </w:rPr>
        <w:t>.</w:t>
      </w:r>
    </w:p>
    <w:p w:rsidR="00625C34" w:rsidRDefault="00625C34" w:rsidP="004F225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="Helvetica-Bold"/>
          <w:bCs/>
        </w:rPr>
      </w:pPr>
      <w:r>
        <w:rPr>
          <w:rFonts w:cs="Helvetica-Bold"/>
          <w:bCs/>
        </w:rPr>
        <w:t xml:space="preserve">To </w:t>
      </w:r>
      <w:r w:rsidR="00E36FA7">
        <w:rPr>
          <w:rFonts w:cs="Helvetica-Bold"/>
          <w:bCs/>
        </w:rPr>
        <w:t>imple</w:t>
      </w:r>
      <w:bookmarkStart w:id="0" w:name="_GoBack"/>
      <w:bookmarkEnd w:id="0"/>
      <w:r w:rsidR="00E36FA7">
        <w:rPr>
          <w:rFonts w:cs="Helvetica-Bold"/>
          <w:bCs/>
        </w:rPr>
        <w:t>ment security procedures.</w:t>
      </w:r>
    </w:p>
    <w:p w:rsidR="00625C34" w:rsidRDefault="00625C34" w:rsidP="004F2254">
      <w:pPr>
        <w:autoSpaceDE w:val="0"/>
        <w:autoSpaceDN w:val="0"/>
        <w:adjustRightInd w:val="0"/>
        <w:spacing w:after="0"/>
        <w:rPr>
          <w:rFonts w:cs="Helvetica-Bold"/>
          <w:bCs/>
        </w:rPr>
      </w:pPr>
    </w:p>
    <w:p w:rsidR="00625C34" w:rsidRDefault="00BB7CD2" w:rsidP="004F2254">
      <w:pPr>
        <w:autoSpaceDE w:val="0"/>
        <w:autoSpaceDN w:val="0"/>
        <w:adjustRightInd w:val="0"/>
        <w:spacing w:after="0"/>
        <w:rPr>
          <w:rFonts w:cs="Helvetica-Bold"/>
          <w:b/>
          <w:bCs/>
        </w:rPr>
      </w:pPr>
      <w:r>
        <w:rPr>
          <w:rFonts w:cs="Helvetica-Bold"/>
          <w:b/>
          <w:bCs/>
        </w:rPr>
        <w:t>Health &amp; Safety:</w:t>
      </w:r>
    </w:p>
    <w:p w:rsidR="00BB7CD2" w:rsidRDefault="00BB7CD2" w:rsidP="004F225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cs="Helvetica-Bold"/>
          <w:bCs/>
        </w:rPr>
      </w:pPr>
      <w:r>
        <w:rPr>
          <w:rFonts w:cs="Helvetica-Bold"/>
          <w:bCs/>
        </w:rPr>
        <w:t>To apply company Health &amp; Safety regulations.</w:t>
      </w:r>
    </w:p>
    <w:p w:rsidR="00CB132E" w:rsidRDefault="00CB132E" w:rsidP="004F225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cs="Helvetica-Bold"/>
          <w:bCs/>
        </w:rPr>
      </w:pPr>
      <w:r>
        <w:rPr>
          <w:rFonts w:cs="Helvetica-Bold"/>
          <w:bCs/>
        </w:rPr>
        <w:t xml:space="preserve">To ensure that health and safety procedures are understood and implemented by all </w:t>
      </w:r>
      <w:r w:rsidR="00131090">
        <w:rPr>
          <w:rFonts w:cs="Helvetica-Bold"/>
          <w:bCs/>
        </w:rPr>
        <w:t>V</w:t>
      </w:r>
      <w:r>
        <w:rPr>
          <w:rFonts w:cs="Helvetica-Bold"/>
          <w:bCs/>
        </w:rPr>
        <w:t>olunteers.</w:t>
      </w:r>
    </w:p>
    <w:p w:rsidR="00CB132E" w:rsidRDefault="00CB132E" w:rsidP="004F2254">
      <w:pPr>
        <w:autoSpaceDE w:val="0"/>
        <w:autoSpaceDN w:val="0"/>
        <w:adjustRightInd w:val="0"/>
        <w:spacing w:after="0"/>
        <w:rPr>
          <w:rFonts w:cs="Helvetica-Bold"/>
          <w:bCs/>
        </w:rPr>
      </w:pPr>
    </w:p>
    <w:p w:rsidR="00D31472" w:rsidRPr="00E86571" w:rsidRDefault="00D31472" w:rsidP="00D31472">
      <w:pPr>
        <w:autoSpaceDE w:val="0"/>
        <w:autoSpaceDN w:val="0"/>
        <w:adjustRightInd w:val="0"/>
        <w:spacing w:after="0" w:line="240" w:lineRule="auto"/>
        <w:rPr>
          <w:rFonts w:cs="Helvetica"/>
          <w:b/>
        </w:rPr>
      </w:pPr>
      <w:r w:rsidRPr="00E86571">
        <w:rPr>
          <w:rFonts w:cs="Helvetica"/>
          <w:b/>
        </w:rPr>
        <w:t xml:space="preserve">This job description is not exhaustive and reflects the type and range of tasks, responsibilities and outcomes associated with the role </w:t>
      </w:r>
      <w:r w:rsidR="000D20B1">
        <w:rPr>
          <w:rFonts w:cs="Helvetica"/>
          <w:b/>
        </w:rPr>
        <w:t>Charity shop Assistant</w:t>
      </w:r>
      <w:r w:rsidRPr="00E86571">
        <w:rPr>
          <w:rFonts w:cs="Helvetica"/>
          <w:b/>
        </w:rPr>
        <w:t xml:space="preserve"> with Branching Out </w:t>
      </w:r>
    </w:p>
    <w:p w:rsidR="00CB132E" w:rsidRDefault="00CB132E" w:rsidP="00E0492F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D31472" w:rsidRDefault="00E20FDA" w:rsidP="00E0492F">
      <w:pPr>
        <w:autoSpaceDE w:val="0"/>
        <w:autoSpaceDN w:val="0"/>
        <w:adjustRightInd w:val="0"/>
        <w:spacing w:after="0" w:line="240" w:lineRule="auto"/>
        <w:rPr>
          <w:rFonts w:cs="Helvetica"/>
          <w:b/>
        </w:rPr>
      </w:pPr>
      <w:r w:rsidRPr="00B05D70">
        <w:rPr>
          <w:rFonts w:cs="Helvetica"/>
          <w:b/>
        </w:rPr>
        <w:t xml:space="preserve">Personal Specification </w:t>
      </w:r>
    </w:p>
    <w:p w:rsidR="0005608B" w:rsidRPr="00E86571" w:rsidRDefault="0005608B" w:rsidP="00E0492F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tbl>
      <w:tblPr>
        <w:tblStyle w:val="TableGrid"/>
        <w:tblW w:w="9403" w:type="dxa"/>
        <w:tblLook w:val="04A0" w:firstRow="1" w:lastRow="0" w:firstColumn="1" w:lastColumn="0" w:noHBand="0" w:noVBand="1"/>
      </w:tblPr>
      <w:tblGrid>
        <w:gridCol w:w="5454"/>
        <w:gridCol w:w="1109"/>
        <w:gridCol w:w="1271"/>
        <w:gridCol w:w="1569"/>
      </w:tblGrid>
      <w:tr w:rsidR="00E20FDA" w:rsidRPr="00E86571" w:rsidTr="00BE3804">
        <w:trPr>
          <w:trHeight w:val="272"/>
        </w:trPr>
        <w:tc>
          <w:tcPr>
            <w:tcW w:w="5454" w:type="dxa"/>
            <w:shd w:val="clear" w:color="auto" w:fill="C2D69B" w:themeFill="accent3" w:themeFillTint="99"/>
          </w:tcPr>
          <w:p w:rsidR="00E20FDA" w:rsidRPr="00E86571" w:rsidRDefault="00E20FDA" w:rsidP="00E0492F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E86571">
              <w:rPr>
                <w:rFonts w:cs="Helvetica"/>
              </w:rPr>
              <w:t xml:space="preserve">Quality </w:t>
            </w:r>
          </w:p>
        </w:tc>
        <w:tc>
          <w:tcPr>
            <w:tcW w:w="1109" w:type="dxa"/>
            <w:shd w:val="clear" w:color="auto" w:fill="C2D69B" w:themeFill="accent3" w:themeFillTint="99"/>
          </w:tcPr>
          <w:p w:rsidR="00E20FDA" w:rsidRPr="00E86571" w:rsidRDefault="00E20FDA" w:rsidP="00915CE1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E86571">
              <w:rPr>
                <w:rFonts w:cs="Helvetica"/>
              </w:rPr>
              <w:t xml:space="preserve">Essential </w:t>
            </w:r>
          </w:p>
        </w:tc>
        <w:tc>
          <w:tcPr>
            <w:tcW w:w="1271" w:type="dxa"/>
            <w:shd w:val="clear" w:color="auto" w:fill="C2D69B" w:themeFill="accent3" w:themeFillTint="99"/>
          </w:tcPr>
          <w:p w:rsidR="00E20FDA" w:rsidRPr="00E86571" w:rsidRDefault="00E20FDA" w:rsidP="00E0492F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E86571">
              <w:rPr>
                <w:rFonts w:cs="Helvetica"/>
              </w:rPr>
              <w:t xml:space="preserve">Desirable </w:t>
            </w:r>
          </w:p>
        </w:tc>
        <w:tc>
          <w:tcPr>
            <w:tcW w:w="1569" w:type="dxa"/>
            <w:shd w:val="clear" w:color="auto" w:fill="C2D69B" w:themeFill="accent3" w:themeFillTint="99"/>
          </w:tcPr>
          <w:p w:rsidR="00E20FDA" w:rsidRPr="00E86571" w:rsidRDefault="00E20FDA" w:rsidP="00E0492F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E86571">
              <w:rPr>
                <w:rFonts w:cs="Helvetica"/>
              </w:rPr>
              <w:t xml:space="preserve">Assessment </w:t>
            </w:r>
          </w:p>
        </w:tc>
      </w:tr>
      <w:tr w:rsidR="00E86571" w:rsidRPr="00E86571" w:rsidTr="002C6278">
        <w:trPr>
          <w:trHeight w:val="377"/>
        </w:trPr>
        <w:tc>
          <w:tcPr>
            <w:tcW w:w="5454" w:type="dxa"/>
          </w:tcPr>
          <w:p w:rsidR="00E20FDA" w:rsidRPr="00E86571" w:rsidRDefault="00DB37C5" w:rsidP="00975ADA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Level 2</w:t>
            </w:r>
            <w:r w:rsidR="00E20FDA" w:rsidRPr="00E86571">
              <w:rPr>
                <w:rFonts w:cs="Helvetica"/>
              </w:rPr>
              <w:t xml:space="preserve"> Diploma or equivalent in </w:t>
            </w:r>
            <w:r w:rsidR="00975ADA">
              <w:rPr>
                <w:rFonts w:cs="Helvetica"/>
              </w:rPr>
              <w:t>Customer Service</w:t>
            </w:r>
            <w:r w:rsidR="00E20FDA" w:rsidRPr="00E86571">
              <w:rPr>
                <w:rFonts w:cs="Helvetica"/>
              </w:rPr>
              <w:t xml:space="preserve">  </w:t>
            </w:r>
          </w:p>
        </w:tc>
        <w:tc>
          <w:tcPr>
            <w:tcW w:w="1109" w:type="dxa"/>
          </w:tcPr>
          <w:p w:rsidR="00E20FDA" w:rsidRPr="00E86571" w:rsidRDefault="00E20FDA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  <w:tc>
          <w:tcPr>
            <w:tcW w:w="1271" w:type="dxa"/>
          </w:tcPr>
          <w:p w:rsidR="00E20FDA" w:rsidRPr="00E86571" w:rsidRDefault="00367C40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√</w:t>
            </w:r>
          </w:p>
        </w:tc>
        <w:tc>
          <w:tcPr>
            <w:tcW w:w="1569" w:type="dxa"/>
          </w:tcPr>
          <w:p w:rsidR="00E20FDA" w:rsidRPr="00E86571" w:rsidRDefault="00E20FDA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</w:tr>
      <w:tr w:rsidR="00E86571" w:rsidRPr="00E86571" w:rsidTr="005D180A">
        <w:trPr>
          <w:trHeight w:val="272"/>
        </w:trPr>
        <w:tc>
          <w:tcPr>
            <w:tcW w:w="5454" w:type="dxa"/>
          </w:tcPr>
          <w:p w:rsidR="00E20FDA" w:rsidRPr="00E86571" w:rsidRDefault="002F35BF" w:rsidP="00860B6B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 xml:space="preserve">Training in </w:t>
            </w:r>
            <w:r w:rsidR="000B4837">
              <w:rPr>
                <w:rFonts w:cs="Helvetica"/>
              </w:rPr>
              <w:t>Manual H</w:t>
            </w:r>
            <w:r w:rsidR="00E20FDA" w:rsidRPr="00E86571">
              <w:rPr>
                <w:rFonts w:cs="Helvetica"/>
              </w:rPr>
              <w:t xml:space="preserve">andling, </w:t>
            </w:r>
            <w:r w:rsidR="000B4837">
              <w:rPr>
                <w:rFonts w:cs="Helvetica"/>
              </w:rPr>
              <w:t>F</w:t>
            </w:r>
            <w:r w:rsidR="00E20FDA" w:rsidRPr="00E86571">
              <w:rPr>
                <w:rFonts w:cs="Helvetica"/>
              </w:rPr>
              <w:t>ire Safety,</w:t>
            </w:r>
            <w:r w:rsidR="004D6CD8" w:rsidRPr="00E86571">
              <w:rPr>
                <w:rFonts w:cs="Helvetica"/>
              </w:rPr>
              <w:t xml:space="preserve"> </w:t>
            </w:r>
            <w:r w:rsidR="000B4837">
              <w:rPr>
                <w:rFonts w:cs="Helvetica"/>
              </w:rPr>
              <w:t>Infection Control,</w:t>
            </w:r>
            <w:r w:rsidR="0005608B">
              <w:rPr>
                <w:rFonts w:cs="Helvetica"/>
              </w:rPr>
              <w:t xml:space="preserve"> COSHH</w:t>
            </w:r>
            <w:r w:rsidR="000B4837">
              <w:rPr>
                <w:rFonts w:cs="Helvetica"/>
              </w:rPr>
              <w:t xml:space="preserve"> </w:t>
            </w:r>
          </w:p>
        </w:tc>
        <w:tc>
          <w:tcPr>
            <w:tcW w:w="1109" w:type="dxa"/>
          </w:tcPr>
          <w:p w:rsidR="00E20FDA" w:rsidRPr="00E86571" w:rsidRDefault="00E20FDA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  <w:tc>
          <w:tcPr>
            <w:tcW w:w="1271" w:type="dxa"/>
          </w:tcPr>
          <w:p w:rsidR="00E20FDA" w:rsidRPr="00E86571" w:rsidRDefault="00860B6B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√</w:t>
            </w:r>
          </w:p>
        </w:tc>
        <w:tc>
          <w:tcPr>
            <w:tcW w:w="1569" w:type="dxa"/>
          </w:tcPr>
          <w:p w:rsidR="00E20FDA" w:rsidRPr="00E86571" w:rsidRDefault="00E20FDA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</w:tr>
      <w:tr w:rsidR="00E86571" w:rsidRPr="00E86571" w:rsidTr="005D180A">
        <w:trPr>
          <w:trHeight w:val="272"/>
        </w:trPr>
        <w:tc>
          <w:tcPr>
            <w:tcW w:w="5454" w:type="dxa"/>
          </w:tcPr>
          <w:p w:rsidR="00E20FDA" w:rsidRPr="00E86571" w:rsidRDefault="00E20FDA" w:rsidP="00E0492F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E86571">
              <w:rPr>
                <w:rFonts w:cs="Helvetica"/>
              </w:rPr>
              <w:t xml:space="preserve">GCSE 5 A*-C or equitant including English and Maths. </w:t>
            </w:r>
          </w:p>
        </w:tc>
        <w:tc>
          <w:tcPr>
            <w:tcW w:w="1109" w:type="dxa"/>
          </w:tcPr>
          <w:p w:rsidR="00E20FDA" w:rsidRPr="00E86571" w:rsidRDefault="00E20FDA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  <w:tc>
          <w:tcPr>
            <w:tcW w:w="1271" w:type="dxa"/>
          </w:tcPr>
          <w:p w:rsidR="00E20FDA" w:rsidRPr="00E86571" w:rsidRDefault="00975ADA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√</w:t>
            </w:r>
          </w:p>
        </w:tc>
        <w:tc>
          <w:tcPr>
            <w:tcW w:w="1569" w:type="dxa"/>
          </w:tcPr>
          <w:p w:rsidR="00E20FDA" w:rsidRPr="00E86571" w:rsidRDefault="00E20FDA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</w:tr>
      <w:tr w:rsidR="00E86571" w:rsidRPr="00E86571" w:rsidTr="00BE3804">
        <w:trPr>
          <w:trHeight w:val="255"/>
        </w:trPr>
        <w:tc>
          <w:tcPr>
            <w:tcW w:w="5454" w:type="dxa"/>
            <w:shd w:val="clear" w:color="auto" w:fill="C2D69B" w:themeFill="accent3" w:themeFillTint="99"/>
          </w:tcPr>
          <w:p w:rsidR="00E20FDA" w:rsidRPr="00E86571" w:rsidRDefault="00E20FDA" w:rsidP="00E0492F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E86571">
              <w:rPr>
                <w:rFonts w:cs="Helvetica"/>
              </w:rPr>
              <w:t xml:space="preserve">Experience </w:t>
            </w:r>
          </w:p>
        </w:tc>
        <w:tc>
          <w:tcPr>
            <w:tcW w:w="1109" w:type="dxa"/>
            <w:shd w:val="clear" w:color="auto" w:fill="C2D69B" w:themeFill="accent3" w:themeFillTint="99"/>
          </w:tcPr>
          <w:p w:rsidR="00E20FDA" w:rsidRPr="00E86571" w:rsidRDefault="00E20FDA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  <w:tc>
          <w:tcPr>
            <w:tcW w:w="1271" w:type="dxa"/>
            <w:shd w:val="clear" w:color="auto" w:fill="C2D69B" w:themeFill="accent3" w:themeFillTint="99"/>
          </w:tcPr>
          <w:p w:rsidR="00E20FDA" w:rsidRPr="00E86571" w:rsidRDefault="00E20FDA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  <w:tc>
          <w:tcPr>
            <w:tcW w:w="1569" w:type="dxa"/>
            <w:shd w:val="clear" w:color="auto" w:fill="C2D69B" w:themeFill="accent3" w:themeFillTint="99"/>
          </w:tcPr>
          <w:p w:rsidR="00E20FDA" w:rsidRPr="00E86571" w:rsidRDefault="00E20FDA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</w:tr>
      <w:tr w:rsidR="00860B6B" w:rsidRPr="00E86571" w:rsidTr="005D180A">
        <w:trPr>
          <w:trHeight w:val="288"/>
        </w:trPr>
        <w:tc>
          <w:tcPr>
            <w:tcW w:w="5454" w:type="dxa"/>
          </w:tcPr>
          <w:p w:rsidR="00860B6B" w:rsidRPr="00E86571" w:rsidRDefault="00860B6B" w:rsidP="000B4837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E86571">
              <w:rPr>
                <w:rFonts w:cs="Helvetica"/>
              </w:rPr>
              <w:t xml:space="preserve">Working with </w:t>
            </w:r>
            <w:r>
              <w:rPr>
                <w:rFonts w:cs="Helvetica"/>
              </w:rPr>
              <w:t>volunteers</w:t>
            </w:r>
            <w:r w:rsidRPr="00E86571">
              <w:rPr>
                <w:rFonts w:cs="Helvetica"/>
              </w:rPr>
              <w:t xml:space="preserve"> </w:t>
            </w:r>
          </w:p>
        </w:tc>
        <w:tc>
          <w:tcPr>
            <w:tcW w:w="1109" w:type="dxa"/>
          </w:tcPr>
          <w:p w:rsidR="00860B6B" w:rsidRDefault="00860B6B" w:rsidP="000B4837">
            <w:pPr>
              <w:jc w:val="center"/>
            </w:pPr>
          </w:p>
        </w:tc>
        <w:tc>
          <w:tcPr>
            <w:tcW w:w="1271" w:type="dxa"/>
          </w:tcPr>
          <w:p w:rsidR="00860B6B" w:rsidRDefault="00860B6B" w:rsidP="005819E8">
            <w:pPr>
              <w:jc w:val="center"/>
            </w:pPr>
            <w:r w:rsidRPr="00534F1F">
              <w:rPr>
                <w:rFonts w:cs="Helvetica"/>
              </w:rPr>
              <w:t>√</w:t>
            </w:r>
          </w:p>
        </w:tc>
        <w:tc>
          <w:tcPr>
            <w:tcW w:w="1569" w:type="dxa"/>
          </w:tcPr>
          <w:p w:rsidR="00860B6B" w:rsidRPr="00E86571" w:rsidRDefault="00860B6B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</w:tr>
      <w:tr w:rsidR="00860B6B" w:rsidRPr="00E86571" w:rsidTr="005D180A">
        <w:trPr>
          <w:trHeight w:val="288"/>
        </w:trPr>
        <w:tc>
          <w:tcPr>
            <w:tcW w:w="5454" w:type="dxa"/>
          </w:tcPr>
          <w:p w:rsidR="00860B6B" w:rsidRPr="00E86571" w:rsidRDefault="00860B6B" w:rsidP="00915CE1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E86571">
              <w:rPr>
                <w:rFonts w:cs="Helvetica"/>
              </w:rPr>
              <w:t xml:space="preserve">Working with a team </w:t>
            </w:r>
          </w:p>
        </w:tc>
        <w:tc>
          <w:tcPr>
            <w:tcW w:w="1109" w:type="dxa"/>
          </w:tcPr>
          <w:p w:rsidR="00860B6B" w:rsidRDefault="00860B6B" w:rsidP="000B4837">
            <w:pPr>
              <w:jc w:val="center"/>
            </w:pPr>
          </w:p>
        </w:tc>
        <w:tc>
          <w:tcPr>
            <w:tcW w:w="1271" w:type="dxa"/>
          </w:tcPr>
          <w:p w:rsidR="00860B6B" w:rsidRDefault="00860B6B" w:rsidP="005819E8">
            <w:pPr>
              <w:jc w:val="center"/>
            </w:pPr>
            <w:r w:rsidRPr="00534F1F">
              <w:rPr>
                <w:rFonts w:cs="Helvetica"/>
              </w:rPr>
              <w:t>√</w:t>
            </w:r>
          </w:p>
        </w:tc>
        <w:tc>
          <w:tcPr>
            <w:tcW w:w="1569" w:type="dxa"/>
          </w:tcPr>
          <w:p w:rsidR="00860B6B" w:rsidRPr="00E86571" w:rsidRDefault="00860B6B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</w:tr>
      <w:tr w:rsidR="00860B6B" w:rsidRPr="00E86571" w:rsidTr="005D180A">
        <w:trPr>
          <w:trHeight w:val="288"/>
        </w:trPr>
        <w:tc>
          <w:tcPr>
            <w:tcW w:w="5454" w:type="dxa"/>
          </w:tcPr>
          <w:p w:rsidR="00860B6B" w:rsidRPr="00E86571" w:rsidRDefault="00860B6B" w:rsidP="00915CE1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E86571">
              <w:rPr>
                <w:rFonts w:cs="Helvetica"/>
              </w:rPr>
              <w:t xml:space="preserve">Working independently </w:t>
            </w:r>
          </w:p>
        </w:tc>
        <w:tc>
          <w:tcPr>
            <w:tcW w:w="1109" w:type="dxa"/>
          </w:tcPr>
          <w:p w:rsidR="00860B6B" w:rsidRDefault="00860B6B" w:rsidP="000B4837">
            <w:pPr>
              <w:jc w:val="center"/>
            </w:pPr>
            <w:r w:rsidRPr="00534F1F">
              <w:rPr>
                <w:rFonts w:cs="Helvetica"/>
              </w:rPr>
              <w:t>√</w:t>
            </w:r>
          </w:p>
        </w:tc>
        <w:tc>
          <w:tcPr>
            <w:tcW w:w="1271" w:type="dxa"/>
          </w:tcPr>
          <w:p w:rsidR="00860B6B" w:rsidRDefault="00860B6B" w:rsidP="005819E8">
            <w:pPr>
              <w:jc w:val="center"/>
            </w:pPr>
          </w:p>
        </w:tc>
        <w:tc>
          <w:tcPr>
            <w:tcW w:w="1569" w:type="dxa"/>
          </w:tcPr>
          <w:p w:rsidR="00860B6B" w:rsidRPr="00E86571" w:rsidRDefault="00860B6B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</w:tr>
      <w:tr w:rsidR="00860B6B" w:rsidRPr="00E86571" w:rsidTr="005D180A">
        <w:trPr>
          <w:trHeight w:val="288"/>
        </w:trPr>
        <w:tc>
          <w:tcPr>
            <w:tcW w:w="5454" w:type="dxa"/>
          </w:tcPr>
          <w:p w:rsidR="00860B6B" w:rsidRPr="00E86571" w:rsidRDefault="00860B6B" w:rsidP="00915CE1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E86571">
              <w:rPr>
                <w:rFonts w:cs="Helvetica"/>
              </w:rPr>
              <w:t>Working with policy and procedures</w:t>
            </w:r>
          </w:p>
        </w:tc>
        <w:tc>
          <w:tcPr>
            <w:tcW w:w="1109" w:type="dxa"/>
          </w:tcPr>
          <w:p w:rsidR="00860B6B" w:rsidRDefault="00860B6B" w:rsidP="005819E8">
            <w:pPr>
              <w:jc w:val="center"/>
            </w:pPr>
            <w:r w:rsidRPr="00534F1F">
              <w:rPr>
                <w:rFonts w:cs="Helvetica"/>
              </w:rPr>
              <w:t>√</w:t>
            </w:r>
          </w:p>
        </w:tc>
        <w:tc>
          <w:tcPr>
            <w:tcW w:w="1271" w:type="dxa"/>
          </w:tcPr>
          <w:p w:rsidR="00860B6B" w:rsidRDefault="00860B6B" w:rsidP="005819E8">
            <w:pPr>
              <w:jc w:val="center"/>
            </w:pPr>
          </w:p>
        </w:tc>
        <w:tc>
          <w:tcPr>
            <w:tcW w:w="1569" w:type="dxa"/>
          </w:tcPr>
          <w:p w:rsidR="00860B6B" w:rsidRPr="00E86571" w:rsidRDefault="00860B6B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</w:tr>
      <w:tr w:rsidR="00860B6B" w:rsidRPr="00E86571" w:rsidTr="005D180A">
        <w:trPr>
          <w:trHeight w:val="288"/>
        </w:trPr>
        <w:tc>
          <w:tcPr>
            <w:tcW w:w="5454" w:type="dxa"/>
          </w:tcPr>
          <w:p w:rsidR="00860B6B" w:rsidRPr="00E86571" w:rsidRDefault="00860B6B" w:rsidP="00915CE1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E86571">
              <w:rPr>
                <w:rFonts w:cs="Helvetica"/>
              </w:rPr>
              <w:t xml:space="preserve">Following legislation </w:t>
            </w:r>
          </w:p>
        </w:tc>
        <w:tc>
          <w:tcPr>
            <w:tcW w:w="1109" w:type="dxa"/>
          </w:tcPr>
          <w:p w:rsidR="00860B6B" w:rsidRDefault="00860B6B" w:rsidP="005819E8">
            <w:pPr>
              <w:jc w:val="center"/>
            </w:pPr>
            <w:r w:rsidRPr="00534F1F">
              <w:rPr>
                <w:rFonts w:cs="Helvetica"/>
              </w:rPr>
              <w:t>√</w:t>
            </w:r>
          </w:p>
        </w:tc>
        <w:tc>
          <w:tcPr>
            <w:tcW w:w="1271" w:type="dxa"/>
          </w:tcPr>
          <w:p w:rsidR="00860B6B" w:rsidRDefault="00860B6B" w:rsidP="005819E8">
            <w:pPr>
              <w:jc w:val="center"/>
            </w:pPr>
          </w:p>
        </w:tc>
        <w:tc>
          <w:tcPr>
            <w:tcW w:w="1569" w:type="dxa"/>
          </w:tcPr>
          <w:p w:rsidR="00860B6B" w:rsidRPr="00E86571" w:rsidRDefault="00860B6B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</w:tr>
      <w:tr w:rsidR="00860B6B" w:rsidRPr="00E86571" w:rsidTr="005D180A">
        <w:trPr>
          <w:trHeight w:val="288"/>
        </w:trPr>
        <w:tc>
          <w:tcPr>
            <w:tcW w:w="5454" w:type="dxa"/>
          </w:tcPr>
          <w:p w:rsidR="00860B6B" w:rsidRPr="00E86571" w:rsidRDefault="00860B6B" w:rsidP="00915CE1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Transferal skills fro</w:t>
            </w:r>
            <w:r w:rsidRPr="00E86571">
              <w:rPr>
                <w:rFonts w:cs="Helvetica"/>
              </w:rPr>
              <w:t>m other life experiences</w:t>
            </w:r>
          </w:p>
        </w:tc>
        <w:tc>
          <w:tcPr>
            <w:tcW w:w="1109" w:type="dxa"/>
          </w:tcPr>
          <w:p w:rsidR="00860B6B" w:rsidRPr="00E86571" w:rsidRDefault="00860B6B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  <w:tc>
          <w:tcPr>
            <w:tcW w:w="1271" w:type="dxa"/>
          </w:tcPr>
          <w:p w:rsidR="00860B6B" w:rsidRPr="00E86571" w:rsidRDefault="00860B6B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√</w:t>
            </w:r>
          </w:p>
        </w:tc>
        <w:tc>
          <w:tcPr>
            <w:tcW w:w="1569" w:type="dxa"/>
          </w:tcPr>
          <w:p w:rsidR="00860B6B" w:rsidRPr="00E86571" w:rsidRDefault="00860B6B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</w:tr>
      <w:tr w:rsidR="00860B6B" w:rsidRPr="00E86571" w:rsidTr="00BE3804">
        <w:trPr>
          <w:trHeight w:val="288"/>
        </w:trPr>
        <w:tc>
          <w:tcPr>
            <w:tcW w:w="5454" w:type="dxa"/>
            <w:shd w:val="clear" w:color="auto" w:fill="C2D69B" w:themeFill="accent3" w:themeFillTint="99"/>
          </w:tcPr>
          <w:p w:rsidR="00860B6B" w:rsidRPr="00E86571" w:rsidRDefault="00860B6B" w:rsidP="00915CE1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E86571">
              <w:rPr>
                <w:rFonts w:cs="Helvetica"/>
              </w:rPr>
              <w:t xml:space="preserve">Skills </w:t>
            </w:r>
          </w:p>
        </w:tc>
        <w:tc>
          <w:tcPr>
            <w:tcW w:w="1109" w:type="dxa"/>
            <w:shd w:val="clear" w:color="auto" w:fill="C2D69B" w:themeFill="accent3" w:themeFillTint="99"/>
          </w:tcPr>
          <w:p w:rsidR="00860B6B" w:rsidRPr="00E86571" w:rsidRDefault="00860B6B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  <w:tc>
          <w:tcPr>
            <w:tcW w:w="1271" w:type="dxa"/>
            <w:shd w:val="clear" w:color="auto" w:fill="C2D69B" w:themeFill="accent3" w:themeFillTint="99"/>
          </w:tcPr>
          <w:p w:rsidR="00860B6B" w:rsidRPr="00E86571" w:rsidRDefault="00860B6B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  <w:tc>
          <w:tcPr>
            <w:tcW w:w="1569" w:type="dxa"/>
            <w:shd w:val="clear" w:color="auto" w:fill="C2D69B" w:themeFill="accent3" w:themeFillTint="99"/>
          </w:tcPr>
          <w:p w:rsidR="00860B6B" w:rsidRPr="00E86571" w:rsidRDefault="00860B6B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</w:tr>
      <w:tr w:rsidR="00860B6B" w:rsidRPr="00E86571" w:rsidTr="005D180A">
        <w:trPr>
          <w:trHeight w:val="288"/>
        </w:trPr>
        <w:tc>
          <w:tcPr>
            <w:tcW w:w="5454" w:type="dxa"/>
          </w:tcPr>
          <w:p w:rsidR="00860B6B" w:rsidRPr="00E86571" w:rsidRDefault="00860B6B" w:rsidP="000B4837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E86571">
              <w:rPr>
                <w:rFonts w:cs="Helvetica"/>
              </w:rPr>
              <w:t>Communication</w:t>
            </w:r>
            <w:r w:rsidR="00512C2B">
              <w:rPr>
                <w:rFonts w:cs="Helvetica"/>
              </w:rPr>
              <w:t xml:space="preserve"> </w:t>
            </w:r>
            <w:r w:rsidRPr="00E86571">
              <w:rPr>
                <w:rFonts w:cs="Helvetica"/>
              </w:rPr>
              <w:t>- clear and consist verbal, written and telephone</w:t>
            </w:r>
            <w:r>
              <w:rPr>
                <w:rFonts w:cs="Helvetica"/>
              </w:rPr>
              <w:t>,</w:t>
            </w:r>
            <w:r w:rsidRPr="00E86571">
              <w:rPr>
                <w:rFonts w:cs="Helvetica"/>
              </w:rPr>
              <w:t xml:space="preserve"> to meet the appropriate needs for the </w:t>
            </w:r>
            <w:r>
              <w:rPr>
                <w:rFonts w:cs="Helvetica"/>
              </w:rPr>
              <w:t>customer and organisation</w:t>
            </w:r>
            <w:r w:rsidRPr="00E86571">
              <w:rPr>
                <w:rFonts w:cs="Helvetica"/>
              </w:rPr>
              <w:t>.</w:t>
            </w:r>
          </w:p>
        </w:tc>
        <w:tc>
          <w:tcPr>
            <w:tcW w:w="1109" w:type="dxa"/>
          </w:tcPr>
          <w:p w:rsidR="00860B6B" w:rsidRDefault="00860B6B" w:rsidP="000B4837">
            <w:pPr>
              <w:jc w:val="center"/>
            </w:pPr>
            <w:r w:rsidRPr="005041C6">
              <w:rPr>
                <w:rFonts w:cs="Helvetica"/>
              </w:rPr>
              <w:t>√</w:t>
            </w:r>
          </w:p>
        </w:tc>
        <w:tc>
          <w:tcPr>
            <w:tcW w:w="1271" w:type="dxa"/>
          </w:tcPr>
          <w:p w:rsidR="00860B6B" w:rsidRPr="00E86571" w:rsidRDefault="00860B6B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  <w:tc>
          <w:tcPr>
            <w:tcW w:w="1569" w:type="dxa"/>
          </w:tcPr>
          <w:p w:rsidR="00860B6B" w:rsidRPr="00E86571" w:rsidRDefault="00860B6B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</w:tr>
      <w:tr w:rsidR="00860B6B" w:rsidRPr="00E86571" w:rsidTr="005D180A">
        <w:trPr>
          <w:trHeight w:val="288"/>
        </w:trPr>
        <w:tc>
          <w:tcPr>
            <w:tcW w:w="5454" w:type="dxa"/>
          </w:tcPr>
          <w:p w:rsidR="00860B6B" w:rsidRPr="00E86571" w:rsidRDefault="00860B6B" w:rsidP="000B4837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E86571">
              <w:rPr>
                <w:rFonts w:cs="Helvetica"/>
              </w:rPr>
              <w:t>Listening skills</w:t>
            </w:r>
            <w:r>
              <w:rPr>
                <w:rFonts w:cs="Helvetica"/>
              </w:rPr>
              <w:t xml:space="preserve"> </w:t>
            </w:r>
            <w:r w:rsidRPr="00E86571">
              <w:rPr>
                <w:rFonts w:cs="Helvetica"/>
              </w:rPr>
              <w:t xml:space="preserve">- listening to the </w:t>
            </w:r>
            <w:r>
              <w:rPr>
                <w:rFonts w:cs="Helvetica"/>
              </w:rPr>
              <w:t xml:space="preserve">customer </w:t>
            </w:r>
            <w:r w:rsidRPr="00E86571">
              <w:rPr>
                <w:rFonts w:cs="Helvetica"/>
              </w:rPr>
              <w:t xml:space="preserve">and take time to </w:t>
            </w:r>
            <w:r>
              <w:rPr>
                <w:rFonts w:cs="Helvetica"/>
              </w:rPr>
              <w:t>understand.</w:t>
            </w:r>
            <w:r w:rsidRPr="00E86571">
              <w:rPr>
                <w:rFonts w:cs="Helvetica"/>
              </w:rPr>
              <w:t xml:space="preserve"> </w:t>
            </w:r>
          </w:p>
        </w:tc>
        <w:tc>
          <w:tcPr>
            <w:tcW w:w="1109" w:type="dxa"/>
          </w:tcPr>
          <w:p w:rsidR="00860B6B" w:rsidRDefault="00860B6B" w:rsidP="000B4837">
            <w:pPr>
              <w:jc w:val="center"/>
            </w:pPr>
            <w:r w:rsidRPr="005041C6">
              <w:rPr>
                <w:rFonts w:cs="Helvetica"/>
              </w:rPr>
              <w:t>√</w:t>
            </w:r>
          </w:p>
        </w:tc>
        <w:tc>
          <w:tcPr>
            <w:tcW w:w="1271" w:type="dxa"/>
          </w:tcPr>
          <w:p w:rsidR="00860B6B" w:rsidRPr="00E86571" w:rsidRDefault="00860B6B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  <w:tc>
          <w:tcPr>
            <w:tcW w:w="1569" w:type="dxa"/>
          </w:tcPr>
          <w:p w:rsidR="00860B6B" w:rsidRPr="00E86571" w:rsidRDefault="00860B6B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</w:tr>
      <w:tr w:rsidR="00860B6B" w:rsidRPr="00E86571" w:rsidTr="005D180A">
        <w:trPr>
          <w:trHeight w:val="288"/>
        </w:trPr>
        <w:tc>
          <w:tcPr>
            <w:tcW w:w="5454" w:type="dxa"/>
          </w:tcPr>
          <w:p w:rsidR="00860B6B" w:rsidRPr="00E86571" w:rsidRDefault="00860B6B" w:rsidP="00860B6B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E86571">
              <w:rPr>
                <w:rFonts w:cs="Helvetica"/>
              </w:rPr>
              <w:t>Practical use of computers to complete required job role paperwork and effective communica</w:t>
            </w:r>
            <w:r>
              <w:rPr>
                <w:rFonts w:cs="Helvetica"/>
              </w:rPr>
              <w:t>tion</w:t>
            </w:r>
          </w:p>
        </w:tc>
        <w:tc>
          <w:tcPr>
            <w:tcW w:w="1109" w:type="dxa"/>
          </w:tcPr>
          <w:p w:rsidR="00860B6B" w:rsidRDefault="00860B6B" w:rsidP="000B4837">
            <w:pPr>
              <w:jc w:val="center"/>
            </w:pPr>
            <w:r w:rsidRPr="005041C6">
              <w:rPr>
                <w:rFonts w:cs="Helvetica"/>
              </w:rPr>
              <w:t>√</w:t>
            </w:r>
          </w:p>
        </w:tc>
        <w:tc>
          <w:tcPr>
            <w:tcW w:w="1271" w:type="dxa"/>
          </w:tcPr>
          <w:p w:rsidR="00860B6B" w:rsidRPr="00E86571" w:rsidRDefault="00860B6B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  <w:tc>
          <w:tcPr>
            <w:tcW w:w="1569" w:type="dxa"/>
          </w:tcPr>
          <w:p w:rsidR="00860B6B" w:rsidRPr="00E86571" w:rsidRDefault="00860B6B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</w:tr>
      <w:tr w:rsidR="00860B6B" w:rsidRPr="00E86571" w:rsidTr="005D180A">
        <w:trPr>
          <w:trHeight w:val="288"/>
        </w:trPr>
        <w:tc>
          <w:tcPr>
            <w:tcW w:w="5454" w:type="dxa"/>
          </w:tcPr>
          <w:p w:rsidR="00860B6B" w:rsidRPr="00E86571" w:rsidRDefault="00860B6B" w:rsidP="000B4837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E86571">
              <w:rPr>
                <w:rFonts w:cs="Helvetica"/>
              </w:rPr>
              <w:lastRenderedPageBreak/>
              <w:t xml:space="preserve">Good literacy and numeracy skills for completing </w:t>
            </w:r>
            <w:r>
              <w:rPr>
                <w:rFonts w:cs="Helvetica"/>
              </w:rPr>
              <w:t>till working.</w:t>
            </w:r>
            <w:r w:rsidRPr="00E86571">
              <w:rPr>
                <w:rFonts w:cs="Helvetica"/>
              </w:rPr>
              <w:t xml:space="preserve">  </w:t>
            </w:r>
          </w:p>
        </w:tc>
        <w:tc>
          <w:tcPr>
            <w:tcW w:w="1109" w:type="dxa"/>
          </w:tcPr>
          <w:p w:rsidR="00860B6B" w:rsidRDefault="00860B6B" w:rsidP="000B4837">
            <w:pPr>
              <w:jc w:val="center"/>
            </w:pPr>
            <w:r w:rsidRPr="005041C6">
              <w:rPr>
                <w:rFonts w:cs="Helvetica"/>
              </w:rPr>
              <w:t>√</w:t>
            </w:r>
          </w:p>
        </w:tc>
        <w:tc>
          <w:tcPr>
            <w:tcW w:w="1271" w:type="dxa"/>
          </w:tcPr>
          <w:p w:rsidR="00860B6B" w:rsidRPr="00E86571" w:rsidRDefault="00860B6B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  <w:tc>
          <w:tcPr>
            <w:tcW w:w="1569" w:type="dxa"/>
          </w:tcPr>
          <w:p w:rsidR="00860B6B" w:rsidRPr="00E86571" w:rsidRDefault="00860B6B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</w:tr>
      <w:tr w:rsidR="00860B6B" w:rsidRPr="00E86571" w:rsidTr="005D180A">
        <w:trPr>
          <w:trHeight w:val="288"/>
        </w:trPr>
        <w:tc>
          <w:tcPr>
            <w:tcW w:w="5454" w:type="dxa"/>
          </w:tcPr>
          <w:p w:rsidR="00860B6B" w:rsidRPr="00E86571" w:rsidRDefault="00860B6B" w:rsidP="000B4837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E86571">
              <w:rPr>
                <w:rFonts w:cs="Helvetica"/>
              </w:rPr>
              <w:t xml:space="preserve">Skills to </w:t>
            </w:r>
            <w:r>
              <w:rPr>
                <w:rFonts w:cs="Helvetica"/>
              </w:rPr>
              <w:t xml:space="preserve">organise </w:t>
            </w:r>
            <w:r w:rsidRPr="00E86571">
              <w:rPr>
                <w:rFonts w:cs="Helvetica"/>
              </w:rPr>
              <w:t xml:space="preserve">practical </w:t>
            </w:r>
            <w:r>
              <w:rPr>
                <w:rFonts w:cs="Helvetica"/>
              </w:rPr>
              <w:t xml:space="preserve">activities </w:t>
            </w:r>
            <w:proofErr w:type="spellStart"/>
            <w:r>
              <w:rPr>
                <w:rFonts w:cs="Helvetica"/>
              </w:rPr>
              <w:t>etc</w:t>
            </w:r>
            <w:proofErr w:type="spellEnd"/>
            <w:r>
              <w:rPr>
                <w:rFonts w:cs="Helvetica"/>
              </w:rPr>
              <w:t>, donation sorting.</w:t>
            </w:r>
            <w:r w:rsidRPr="00E86571">
              <w:rPr>
                <w:rFonts w:cs="Helvetica"/>
              </w:rPr>
              <w:t xml:space="preserve">  </w:t>
            </w:r>
          </w:p>
        </w:tc>
        <w:tc>
          <w:tcPr>
            <w:tcW w:w="1109" w:type="dxa"/>
          </w:tcPr>
          <w:p w:rsidR="00860B6B" w:rsidRDefault="00860B6B" w:rsidP="000B4837">
            <w:pPr>
              <w:jc w:val="center"/>
            </w:pPr>
            <w:r w:rsidRPr="00BC57FD">
              <w:rPr>
                <w:rFonts w:cs="Helvetica"/>
              </w:rPr>
              <w:t>√</w:t>
            </w:r>
          </w:p>
        </w:tc>
        <w:tc>
          <w:tcPr>
            <w:tcW w:w="1271" w:type="dxa"/>
          </w:tcPr>
          <w:p w:rsidR="00860B6B" w:rsidRPr="00E86571" w:rsidRDefault="00860B6B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  <w:tc>
          <w:tcPr>
            <w:tcW w:w="1569" w:type="dxa"/>
          </w:tcPr>
          <w:p w:rsidR="00860B6B" w:rsidRPr="00E86571" w:rsidRDefault="00860B6B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</w:tr>
      <w:tr w:rsidR="00860B6B" w:rsidRPr="00E86571" w:rsidTr="00915CE1">
        <w:trPr>
          <w:trHeight w:val="288"/>
        </w:trPr>
        <w:tc>
          <w:tcPr>
            <w:tcW w:w="5454" w:type="dxa"/>
          </w:tcPr>
          <w:p w:rsidR="00860B6B" w:rsidRPr="00E86571" w:rsidRDefault="00860B6B" w:rsidP="00CF7157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E86571">
              <w:rPr>
                <w:rFonts w:cs="Helvetica"/>
              </w:rPr>
              <w:t>To be familiar with Health and Safety legalisation and to promote safe working practices.</w:t>
            </w:r>
          </w:p>
        </w:tc>
        <w:tc>
          <w:tcPr>
            <w:tcW w:w="1109" w:type="dxa"/>
          </w:tcPr>
          <w:p w:rsidR="00860B6B" w:rsidRDefault="00860B6B" w:rsidP="00CF7157">
            <w:pPr>
              <w:jc w:val="center"/>
            </w:pPr>
            <w:r w:rsidRPr="00FF3337">
              <w:rPr>
                <w:rFonts w:cs="Helvetica"/>
              </w:rPr>
              <w:t>√</w:t>
            </w:r>
          </w:p>
        </w:tc>
        <w:tc>
          <w:tcPr>
            <w:tcW w:w="1271" w:type="dxa"/>
          </w:tcPr>
          <w:p w:rsidR="00860B6B" w:rsidRPr="00E86571" w:rsidRDefault="00860B6B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  <w:tc>
          <w:tcPr>
            <w:tcW w:w="1569" w:type="dxa"/>
          </w:tcPr>
          <w:p w:rsidR="00860B6B" w:rsidRPr="00E86571" w:rsidRDefault="00860B6B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</w:tr>
      <w:tr w:rsidR="00860B6B" w:rsidRPr="00E86571" w:rsidTr="00915CE1">
        <w:trPr>
          <w:trHeight w:val="288"/>
        </w:trPr>
        <w:tc>
          <w:tcPr>
            <w:tcW w:w="5454" w:type="dxa"/>
          </w:tcPr>
          <w:p w:rsidR="00860B6B" w:rsidRPr="00E86571" w:rsidRDefault="00860B6B" w:rsidP="004D6CD8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E86571">
              <w:rPr>
                <w:rFonts w:cs="Helvetica"/>
              </w:rPr>
              <w:t xml:space="preserve">Demonstrated ability to work with colleagues professionally </w:t>
            </w:r>
          </w:p>
        </w:tc>
        <w:tc>
          <w:tcPr>
            <w:tcW w:w="1109" w:type="dxa"/>
          </w:tcPr>
          <w:p w:rsidR="00860B6B" w:rsidRDefault="00860B6B" w:rsidP="00CF7157">
            <w:pPr>
              <w:jc w:val="center"/>
            </w:pPr>
            <w:r w:rsidRPr="00FF3337">
              <w:rPr>
                <w:rFonts w:cs="Helvetica"/>
              </w:rPr>
              <w:t>√</w:t>
            </w:r>
          </w:p>
        </w:tc>
        <w:tc>
          <w:tcPr>
            <w:tcW w:w="1271" w:type="dxa"/>
          </w:tcPr>
          <w:p w:rsidR="00860B6B" w:rsidRPr="00E86571" w:rsidRDefault="00860B6B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  <w:tc>
          <w:tcPr>
            <w:tcW w:w="1569" w:type="dxa"/>
          </w:tcPr>
          <w:p w:rsidR="00860B6B" w:rsidRPr="00E86571" w:rsidRDefault="00860B6B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</w:tr>
      <w:tr w:rsidR="00860B6B" w:rsidRPr="00E86571" w:rsidTr="00915CE1">
        <w:trPr>
          <w:trHeight w:val="288"/>
        </w:trPr>
        <w:tc>
          <w:tcPr>
            <w:tcW w:w="5454" w:type="dxa"/>
          </w:tcPr>
          <w:p w:rsidR="00860B6B" w:rsidRPr="00E86571" w:rsidRDefault="00860B6B" w:rsidP="00915CE1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E86571">
              <w:rPr>
                <w:rFonts w:cs="Helvetica"/>
              </w:rPr>
              <w:t xml:space="preserve">Show </w:t>
            </w:r>
            <w:r>
              <w:rPr>
                <w:rFonts w:cs="Helvetica"/>
              </w:rPr>
              <w:t>professional</w:t>
            </w:r>
            <w:r w:rsidRPr="00E86571">
              <w:rPr>
                <w:rFonts w:cs="Helvetica"/>
              </w:rPr>
              <w:t xml:space="preserve"> conduct at all times</w:t>
            </w:r>
          </w:p>
        </w:tc>
        <w:tc>
          <w:tcPr>
            <w:tcW w:w="1109" w:type="dxa"/>
          </w:tcPr>
          <w:p w:rsidR="00860B6B" w:rsidRDefault="00860B6B" w:rsidP="00CF7157">
            <w:pPr>
              <w:jc w:val="center"/>
            </w:pPr>
            <w:r w:rsidRPr="00FF3337">
              <w:rPr>
                <w:rFonts w:cs="Helvetica"/>
              </w:rPr>
              <w:t>√</w:t>
            </w:r>
          </w:p>
        </w:tc>
        <w:tc>
          <w:tcPr>
            <w:tcW w:w="1271" w:type="dxa"/>
          </w:tcPr>
          <w:p w:rsidR="00860B6B" w:rsidRPr="00E86571" w:rsidRDefault="00860B6B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  <w:tc>
          <w:tcPr>
            <w:tcW w:w="1569" w:type="dxa"/>
          </w:tcPr>
          <w:p w:rsidR="00860B6B" w:rsidRPr="00E86571" w:rsidRDefault="00860B6B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</w:tr>
      <w:tr w:rsidR="00860B6B" w:rsidRPr="00E86571" w:rsidTr="00BE3804">
        <w:trPr>
          <w:trHeight w:val="288"/>
        </w:trPr>
        <w:tc>
          <w:tcPr>
            <w:tcW w:w="5454" w:type="dxa"/>
            <w:shd w:val="clear" w:color="auto" w:fill="C2D69B" w:themeFill="accent3" w:themeFillTint="99"/>
          </w:tcPr>
          <w:p w:rsidR="00860B6B" w:rsidRPr="00E86571" w:rsidRDefault="00860B6B" w:rsidP="00915CE1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E86571">
              <w:rPr>
                <w:rFonts w:cs="Helvetica"/>
              </w:rPr>
              <w:t xml:space="preserve">Attributes </w:t>
            </w:r>
          </w:p>
        </w:tc>
        <w:tc>
          <w:tcPr>
            <w:tcW w:w="1109" w:type="dxa"/>
            <w:shd w:val="clear" w:color="auto" w:fill="C2D69B" w:themeFill="accent3" w:themeFillTint="99"/>
          </w:tcPr>
          <w:p w:rsidR="00860B6B" w:rsidRPr="00E86571" w:rsidRDefault="00860B6B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  <w:tc>
          <w:tcPr>
            <w:tcW w:w="1271" w:type="dxa"/>
            <w:shd w:val="clear" w:color="auto" w:fill="C2D69B" w:themeFill="accent3" w:themeFillTint="99"/>
          </w:tcPr>
          <w:p w:rsidR="00860B6B" w:rsidRPr="00E86571" w:rsidRDefault="00860B6B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  <w:tc>
          <w:tcPr>
            <w:tcW w:w="1569" w:type="dxa"/>
            <w:shd w:val="clear" w:color="auto" w:fill="C2D69B" w:themeFill="accent3" w:themeFillTint="99"/>
          </w:tcPr>
          <w:p w:rsidR="00860B6B" w:rsidRPr="00E86571" w:rsidRDefault="00860B6B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</w:tr>
      <w:tr w:rsidR="00860B6B" w:rsidRPr="00E86571" w:rsidTr="005D180A">
        <w:trPr>
          <w:trHeight w:val="288"/>
        </w:trPr>
        <w:tc>
          <w:tcPr>
            <w:tcW w:w="5454" w:type="dxa"/>
          </w:tcPr>
          <w:p w:rsidR="00860B6B" w:rsidRPr="00E86571" w:rsidRDefault="00860B6B" w:rsidP="005A5A92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en-GB"/>
              </w:rPr>
            </w:pPr>
            <w:r w:rsidRPr="00E86571">
              <w:rPr>
                <w:rFonts w:eastAsia="Times New Roman" w:cs="Times New Roman"/>
                <w:lang w:eastAsia="en-GB"/>
              </w:rPr>
              <w:t>Problem solving, with the ability to work through difficult situations seeking support from others</w:t>
            </w:r>
          </w:p>
        </w:tc>
        <w:tc>
          <w:tcPr>
            <w:tcW w:w="1109" w:type="dxa"/>
          </w:tcPr>
          <w:p w:rsidR="00860B6B" w:rsidRPr="00E86571" w:rsidRDefault="00860B6B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√</w:t>
            </w:r>
          </w:p>
        </w:tc>
        <w:tc>
          <w:tcPr>
            <w:tcW w:w="1271" w:type="dxa"/>
          </w:tcPr>
          <w:p w:rsidR="00860B6B" w:rsidRPr="00E86571" w:rsidRDefault="00860B6B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  <w:tc>
          <w:tcPr>
            <w:tcW w:w="1569" w:type="dxa"/>
          </w:tcPr>
          <w:p w:rsidR="00860B6B" w:rsidRPr="00E86571" w:rsidRDefault="00860B6B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</w:tr>
      <w:tr w:rsidR="00860B6B" w:rsidRPr="00E86571" w:rsidTr="00915CE1">
        <w:trPr>
          <w:trHeight w:val="288"/>
        </w:trPr>
        <w:tc>
          <w:tcPr>
            <w:tcW w:w="5454" w:type="dxa"/>
          </w:tcPr>
          <w:p w:rsidR="00860B6B" w:rsidRPr="00E86571" w:rsidRDefault="00860B6B" w:rsidP="00915CE1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E86571">
              <w:rPr>
                <w:rFonts w:cs="Helvetica"/>
              </w:rPr>
              <w:t xml:space="preserve">Reflective practice and an understanding of the importance to reflect on own working </w:t>
            </w:r>
          </w:p>
        </w:tc>
        <w:tc>
          <w:tcPr>
            <w:tcW w:w="1109" w:type="dxa"/>
          </w:tcPr>
          <w:p w:rsidR="00860B6B" w:rsidRDefault="00860B6B" w:rsidP="00CF7157">
            <w:pPr>
              <w:jc w:val="center"/>
            </w:pPr>
            <w:r w:rsidRPr="00FD6863">
              <w:rPr>
                <w:rFonts w:cs="Helvetica"/>
              </w:rPr>
              <w:t>√</w:t>
            </w:r>
          </w:p>
        </w:tc>
        <w:tc>
          <w:tcPr>
            <w:tcW w:w="1271" w:type="dxa"/>
          </w:tcPr>
          <w:p w:rsidR="00860B6B" w:rsidRPr="00E86571" w:rsidRDefault="00860B6B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  <w:tc>
          <w:tcPr>
            <w:tcW w:w="1569" w:type="dxa"/>
          </w:tcPr>
          <w:p w:rsidR="00860B6B" w:rsidRPr="00E86571" w:rsidRDefault="00860B6B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</w:tr>
      <w:tr w:rsidR="00860B6B" w:rsidRPr="00E86571" w:rsidTr="00915CE1">
        <w:trPr>
          <w:trHeight w:val="288"/>
        </w:trPr>
        <w:tc>
          <w:tcPr>
            <w:tcW w:w="5454" w:type="dxa"/>
          </w:tcPr>
          <w:p w:rsidR="00860B6B" w:rsidRPr="00E86571" w:rsidRDefault="00860B6B" w:rsidP="00915CE1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E86571">
              <w:rPr>
                <w:rFonts w:cs="Helvetica"/>
              </w:rPr>
              <w:t xml:space="preserve">Can exercise confidentiality </w:t>
            </w:r>
          </w:p>
        </w:tc>
        <w:tc>
          <w:tcPr>
            <w:tcW w:w="1109" w:type="dxa"/>
          </w:tcPr>
          <w:p w:rsidR="00860B6B" w:rsidRDefault="00860B6B" w:rsidP="00CF7157">
            <w:pPr>
              <w:jc w:val="center"/>
            </w:pPr>
            <w:r w:rsidRPr="00FD6863">
              <w:rPr>
                <w:rFonts w:cs="Helvetica"/>
              </w:rPr>
              <w:t>√</w:t>
            </w:r>
          </w:p>
        </w:tc>
        <w:tc>
          <w:tcPr>
            <w:tcW w:w="1271" w:type="dxa"/>
          </w:tcPr>
          <w:p w:rsidR="00860B6B" w:rsidRPr="00E86571" w:rsidRDefault="00860B6B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  <w:tc>
          <w:tcPr>
            <w:tcW w:w="1569" w:type="dxa"/>
          </w:tcPr>
          <w:p w:rsidR="00860B6B" w:rsidRPr="00E86571" w:rsidRDefault="00860B6B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</w:tr>
      <w:tr w:rsidR="00860B6B" w:rsidRPr="00E86571" w:rsidTr="00915CE1">
        <w:trPr>
          <w:trHeight w:val="288"/>
        </w:trPr>
        <w:tc>
          <w:tcPr>
            <w:tcW w:w="5454" w:type="dxa"/>
          </w:tcPr>
          <w:p w:rsidR="00860B6B" w:rsidRPr="00E86571" w:rsidRDefault="00860B6B" w:rsidP="002F35BF">
            <w:pPr>
              <w:spacing w:before="100" w:beforeAutospacing="1" w:after="100" w:afterAutospacing="1"/>
              <w:rPr>
                <w:rFonts w:eastAsia="Times New Roman" w:cs="Times New Roman"/>
                <w:lang w:eastAsia="en-GB"/>
              </w:rPr>
            </w:pPr>
            <w:r w:rsidRPr="00E86571">
              <w:rPr>
                <w:rFonts w:eastAsia="Times New Roman" w:cs="Times New Roman"/>
                <w:lang w:eastAsia="en-GB"/>
              </w:rPr>
              <w:t>Are aware o</w:t>
            </w:r>
            <w:r>
              <w:rPr>
                <w:rFonts w:eastAsia="Times New Roman" w:cs="Times New Roman"/>
                <w:lang w:eastAsia="en-GB"/>
              </w:rPr>
              <w:t xml:space="preserve">f difference in beliefs, values </w:t>
            </w:r>
            <w:r w:rsidRPr="00E86571">
              <w:rPr>
                <w:rFonts w:eastAsia="Times New Roman" w:cs="Times New Roman"/>
                <w:lang w:eastAsia="en-GB"/>
              </w:rPr>
              <w:t>and attitudes.</w:t>
            </w:r>
          </w:p>
        </w:tc>
        <w:tc>
          <w:tcPr>
            <w:tcW w:w="1109" w:type="dxa"/>
          </w:tcPr>
          <w:p w:rsidR="00860B6B" w:rsidRDefault="00860B6B" w:rsidP="00CF7157">
            <w:pPr>
              <w:jc w:val="center"/>
            </w:pPr>
            <w:r w:rsidRPr="00FD6863">
              <w:rPr>
                <w:rFonts w:cs="Helvetica"/>
              </w:rPr>
              <w:t>√</w:t>
            </w:r>
          </w:p>
        </w:tc>
        <w:tc>
          <w:tcPr>
            <w:tcW w:w="1271" w:type="dxa"/>
          </w:tcPr>
          <w:p w:rsidR="00860B6B" w:rsidRPr="00E86571" w:rsidRDefault="00860B6B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  <w:tc>
          <w:tcPr>
            <w:tcW w:w="1569" w:type="dxa"/>
          </w:tcPr>
          <w:p w:rsidR="00860B6B" w:rsidRPr="00E86571" w:rsidRDefault="00860B6B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</w:tr>
      <w:tr w:rsidR="00860B6B" w:rsidRPr="00E86571" w:rsidTr="00915CE1">
        <w:trPr>
          <w:trHeight w:val="288"/>
        </w:trPr>
        <w:tc>
          <w:tcPr>
            <w:tcW w:w="5454" w:type="dxa"/>
          </w:tcPr>
          <w:p w:rsidR="00860B6B" w:rsidRPr="00E86571" w:rsidRDefault="00860B6B" w:rsidP="00915CE1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E86571">
              <w:rPr>
                <w:rFonts w:eastAsia="Times New Roman" w:cs="Times New Roman"/>
                <w:lang w:eastAsia="en-GB"/>
              </w:rPr>
              <w:t>Honesty in all aspects of working life</w:t>
            </w:r>
          </w:p>
        </w:tc>
        <w:tc>
          <w:tcPr>
            <w:tcW w:w="1109" w:type="dxa"/>
          </w:tcPr>
          <w:p w:rsidR="00860B6B" w:rsidRDefault="00860B6B" w:rsidP="00CF7157">
            <w:pPr>
              <w:jc w:val="center"/>
            </w:pPr>
            <w:r w:rsidRPr="00FD6863">
              <w:rPr>
                <w:rFonts w:cs="Helvetica"/>
              </w:rPr>
              <w:t>√</w:t>
            </w:r>
          </w:p>
        </w:tc>
        <w:tc>
          <w:tcPr>
            <w:tcW w:w="1271" w:type="dxa"/>
          </w:tcPr>
          <w:p w:rsidR="00860B6B" w:rsidRPr="00E86571" w:rsidRDefault="00860B6B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  <w:tc>
          <w:tcPr>
            <w:tcW w:w="1569" w:type="dxa"/>
          </w:tcPr>
          <w:p w:rsidR="00860B6B" w:rsidRPr="00E86571" w:rsidRDefault="00860B6B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</w:tr>
      <w:tr w:rsidR="00860B6B" w:rsidRPr="00E86571" w:rsidTr="00915CE1">
        <w:trPr>
          <w:trHeight w:val="288"/>
        </w:trPr>
        <w:tc>
          <w:tcPr>
            <w:tcW w:w="5454" w:type="dxa"/>
          </w:tcPr>
          <w:p w:rsidR="00860B6B" w:rsidRPr="00E86571" w:rsidRDefault="00860B6B" w:rsidP="00915CE1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Self-motivate</w:t>
            </w:r>
            <w:r w:rsidRPr="00E86571">
              <w:rPr>
                <w:rFonts w:cs="Helvetica"/>
              </w:rPr>
              <w:t xml:space="preserve"> </w:t>
            </w:r>
          </w:p>
        </w:tc>
        <w:tc>
          <w:tcPr>
            <w:tcW w:w="1109" w:type="dxa"/>
          </w:tcPr>
          <w:p w:rsidR="00860B6B" w:rsidRDefault="00860B6B" w:rsidP="00CF7157">
            <w:pPr>
              <w:jc w:val="center"/>
            </w:pPr>
            <w:r w:rsidRPr="00FD6863">
              <w:rPr>
                <w:rFonts w:cs="Helvetica"/>
              </w:rPr>
              <w:t>√</w:t>
            </w:r>
          </w:p>
        </w:tc>
        <w:tc>
          <w:tcPr>
            <w:tcW w:w="1271" w:type="dxa"/>
          </w:tcPr>
          <w:p w:rsidR="00860B6B" w:rsidRPr="00E86571" w:rsidRDefault="00860B6B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  <w:tc>
          <w:tcPr>
            <w:tcW w:w="1569" w:type="dxa"/>
          </w:tcPr>
          <w:p w:rsidR="00860B6B" w:rsidRPr="00E86571" w:rsidRDefault="00860B6B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</w:tr>
      <w:tr w:rsidR="00860B6B" w:rsidRPr="00E86571" w:rsidTr="00915CE1">
        <w:trPr>
          <w:trHeight w:val="288"/>
        </w:trPr>
        <w:tc>
          <w:tcPr>
            <w:tcW w:w="5454" w:type="dxa"/>
          </w:tcPr>
          <w:p w:rsidR="00860B6B" w:rsidRPr="00E86571" w:rsidRDefault="00860B6B" w:rsidP="00915CE1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E86571">
              <w:rPr>
                <w:rFonts w:cs="Helvetica"/>
              </w:rPr>
              <w:t xml:space="preserve">Positive about responsibility </w:t>
            </w:r>
          </w:p>
        </w:tc>
        <w:tc>
          <w:tcPr>
            <w:tcW w:w="1109" w:type="dxa"/>
          </w:tcPr>
          <w:p w:rsidR="00860B6B" w:rsidRDefault="00860B6B" w:rsidP="00CF7157">
            <w:pPr>
              <w:jc w:val="center"/>
            </w:pPr>
            <w:r w:rsidRPr="00FD6863">
              <w:rPr>
                <w:rFonts w:cs="Helvetica"/>
              </w:rPr>
              <w:t>√</w:t>
            </w:r>
          </w:p>
        </w:tc>
        <w:tc>
          <w:tcPr>
            <w:tcW w:w="1271" w:type="dxa"/>
          </w:tcPr>
          <w:p w:rsidR="00860B6B" w:rsidRPr="00E86571" w:rsidRDefault="00860B6B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  <w:tc>
          <w:tcPr>
            <w:tcW w:w="1569" w:type="dxa"/>
          </w:tcPr>
          <w:p w:rsidR="00860B6B" w:rsidRPr="00E86571" w:rsidRDefault="00860B6B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</w:tr>
      <w:tr w:rsidR="00860B6B" w:rsidRPr="00E86571" w:rsidTr="00915CE1">
        <w:trPr>
          <w:trHeight w:val="288"/>
        </w:trPr>
        <w:tc>
          <w:tcPr>
            <w:tcW w:w="5454" w:type="dxa"/>
          </w:tcPr>
          <w:p w:rsidR="00860B6B" w:rsidRPr="00E86571" w:rsidRDefault="00860B6B" w:rsidP="00915CE1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E86571">
              <w:rPr>
                <w:rFonts w:cs="Helvetica"/>
              </w:rPr>
              <w:t xml:space="preserve">Excellent planning and preparation skills </w:t>
            </w:r>
          </w:p>
        </w:tc>
        <w:tc>
          <w:tcPr>
            <w:tcW w:w="1109" w:type="dxa"/>
          </w:tcPr>
          <w:p w:rsidR="00860B6B" w:rsidRDefault="00860B6B" w:rsidP="00CF7157">
            <w:pPr>
              <w:jc w:val="center"/>
            </w:pPr>
            <w:r w:rsidRPr="00FD6863">
              <w:rPr>
                <w:rFonts w:cs="Helvetica"/>
              </w:rPr>
              <w:t>√</w:t>
            </w:r>
          </w:p>
        </w:tc>
        <w:tc>
          <w:tcPr>
            <w:tcW w:w="1271" w:type="dxa"/>
          </w:tcPr>
          <w:p w:rsidR="00860B6B" w:rsidRPr="00E86571" w:rsidRDefault="00860B6B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  <w:tc>
          <w:tcPr>
            <w:tcW w:w="1569" w:type="dxa"/>
          </w:tcPr>
          <w:p w:rsidR="00860B6B" w:rsidRPr="00E86571" w:rsidRDefault="00860B6B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</w:tr>
      <w:tr w:rsidR="00860B6B" w:rsidRPr="00E86571" w:rsidTr="00915CE1">
        <w:trPr>
          <w:trHeight w:val="288"/>
        </w:trPr>
        <w:tc>
          <w:tcPr>
            <w:tcW w:w="5454" w:type="dxa"/>
          </w:tcPr>
          <w:p w:rsidR="00860B6B" w:rsidRPr="00E86571" w:rsidRDefault="00860B6B" w:rsidP="00915CE1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E86571">
              <w:rPr>
                <w:rFonts w:cs="Helvetica"/>
              </w:rPr>
              <w:t xml:space="preserve">Ability to manage changes and work flexible at all times. </w:t>
            </w:r>
          </w:p>
        </w:tc>
        <w:tc>
          <w:tcPr>
            <w:tcW w:w="1109" w:type="dxa"/>
          </w:tcPr>
          <w:p w:rsidR="00860B6B" w:rsidRDefault="00860B6B" w:rsidP="00CF7157">
            <w:pPr>
              <w:jc w:val="center"/>
            </w:pPr>
            <w:r w:rsidRPr="00FD6863">
              <w:rPr>
                <w:rFonts w:cs="Helvetica"/>
              </w:rPr>
              <w:t>√</w:t>
            </w:r>
          </w:p>
        </w:tc>
        <w:tc>
          <w:tcPr>
            <w:tcW w:w="1271" w:type="dxa"/>
          </w:tcPr>
          <w:p w:rsidR="00860B6B" w:rsidRPr="00E86571" w:rsidRDefault="00860B6B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  <w:tc>
          <w:tcPr>
            <w:tcW w:w="1569" w:type="dxa"/>
          </w:tcPr>
          <w:p w:rsidR="00860B6B" w:rsidRPr="00E86571" w:rsidRDefault="00860B6B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</w:tr>
      <w:tr w:rsidR="00860B6B" w:rsidRPr="00E86571" w:rsidTr="00915CE1">
        <w:trPr>
          <w:trHeight w:val="288"/>
        </w:trPr>
        <w:tc>
          <w:tcPr>
            <w:tcW w:w="5454" w:type="dxa"/>
          </w:tcPr>
          <w:p w:rsidR="00860B6B" w:rsidRPr="00E86571" w:rsidRDefault="00860B6B" w:rsidP="00915CE1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E86571">
              <w:rPr>
                <w:rFonts w:cs="Helvetica"/>
              </w:rPr>
              <w:t>Commitment to training and continue professional development to improve working practice</w:t>
            </w:r>
          </w:p>
        </w:tc>
        <w:tc>
          <w:tcPr>
            <w:tcW w:w="1109" w:type="dxa"/>
          </w:tcPr>
          <w:p w:rsidR="00860B6B" w:rsidRDefault="00860B6B" w:rsidP="00CF7157">
            <w:pPr>
              <w:jc w:val="center"/>
            </w:pPr>
            <w:r w:rsidRPr="00FD6863">
              <w:rPr>
                <w:rFonts w:cs="Helvetica"/>
              </w:rPr>
              <w:t>√</w:t>
            </w:r>
          </w:p>
        </w:tc>
        <w:tc>
          <w:tcPr>
            <w:tcW w:w="1271" w:type="dxa"/>
          </w:tcPr>
          <w:p w:rsidR="00860B6B" w:rsidRPr="00E86571" w:rsidRDefault="00860B6B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  <w:tc>
          <w:tcPr>
            <w:tcW w:w="1569" w:type="dxa"/>
          </w:tcPr>
          <w:p w:rsidR="00860B6B" w:rsidRPr="00E86571" w:rsidRDefault="00860B6B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</w:tr>
      <w:tr w:rsidR="00860B6B" w:rsidRPr="00E86571" w:rsidTr="00915CE1">
        <w:trPr>
          <w:trHeight w:val="288"/>
        </w:trPr>
        <w:tc>
          <w:tcPr>
            <w:tcW w:w="5454" w:type="dxa"/>
          </w:tcPr>
          <w:p w:rsidR="00860B6B" w:rsidRPr="00E86571" w:rsidRDefault="00860B6B" w:rsidP="00CF7157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E86571">
              <w:rPr>
                <w:rFonts w:cs="Helvetica"/>
              </w:rPr>
              <w:t xml:space="preserve">Able to work flexibly and respond effectively to changes in workload and the need of the </w:t>
            </w:r>
            <w:r>
              <w:rPr>
                <w:rFonts w:cs="Helvetica"/>
              </w:rPr>
              <w:t>shop</w:t>
            </w:r>
            <w:r w:rsidRPr="00E86571">
              <w:rPr>
                <w:rFonts w:cs="Helvetica"/>
              </w:rPr>
              <w:t xml:space="preserve"> </w:t>
            </w:r>
          </w:p>
        </w:tc>
        <w:tc>
          <w:tcPr>
            <w:tcW w:w="1109" w:type="dxa"/>
          </w:tcPr>
          <w:p w:rsidR="00860B6B" w:rsidRDefault="00860B6B" w:rsidP="00CF7157">
            <w:pPr>
              <w:jc w:val="center"/>
            </w:pPr>
            <w:r w:rsidRPr="00FD6863">
              <w:rPr>
                <w:rFonts w:cs="Helvetica"/>
              </w:rPr>
              <w:t>√</w:t>
            </w:r>
          </w:p>
        </w:tc>
        <w:tc>
          <w:tcPr>
            <w:tcW w:w="1271" w:type="dxa"/>
          </w:tcPr>
          <w:p w:rsidR="00860B6B" w:rsidRPr="00E86571" w:rsidRDefault="00860B6B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  <w:tc>
          <w:tcPr>
            <w:tcW w:w="1569" w:type="dxa"/>
          </w:tcPr>
          <w:p w:rsidR="00860B6B" w:rsidRPr="00E86571" w:rsidRDefault="00860B6B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</w:tr>
      <w:tr w:rsidR="00860B6B" w:rsidRPr="00E86571" w:rsidTr="00915CE1">
        <w:trPr>
          <w:trHeight w:val="288"/>
        </w:trPr>
        <w:tc>
          <w:tcPr>
            <w:tcW w:w="5454" w:type="dxa"/>
          </w:tcPr>
          <w:p w:rsidR="00860B6B" w:rsidRPr="00E86571" w:rsidRDefault="00860B6B" w:rsidP="00CF7157">
            <w:pPr>
              <w:spacing w:before="100" w:beforeAutospacing="1" w:after="100" w:afterAutospacing="1"/>
              <w:rPr>
                <w:rFonts w:cs="Helvetica"/>
              </w:rPr>
            </w:pPr>
            <w:r>
              <w:rPr>
                <w:rFonts w:eastAsia="Times New Roman" w:cs="Times New Roman"/>
                <w:lang w:eastAsia="en-GB"/>
              </w:rPr>
              <w:t>H</w:t>
            </w:r>
            <w:r w:rsidRPr="00E86571">
              <w:rPr>
                <w:rFonts w:eastAsia="Times New Roman" w:cs="Times New Roman"/>
                <w:lang w:eastAsia="en-GB"/>
              </w:rPr>
              <w:t xml:space="preserve">ave </w:t>
            </w:r>
            <w:r>
              <w:rPr>
                <w:rFonts w:eastAsia="Times New Roman" w:cs="Times New Roman"/>
                <w:lang w:eastAsia="en-GB"/>
              </w:rPr>
              <w:t>a positive, can do attitude and ability to balance that with the needs of the shop.</w:t>
            </w:r>
          </w:p>
        </w:tc>
        <w:tc>
          <w:tcPr>
            <w:tcW w:w="1109" w:type="dxa"/>
          </w:tcPr>
          <w:p w:rsidR="00860B6B" w:rsidRDefault="00860B6B" w:rsidP="00CF7157">
            <w:pPr>
              <w:jc w:val="center"/>
            </w:pPr>
            <w:r w:rsidRPr="00FD6863">
              <w:rPr>
                <w:rFonts w:cs="Helvetica"/>
              </w:rPr>
              <w:t>√</w:t>
            </w:r>
          </w:p>
        </w:tc>
        <w:tc>
          <w:tcPr>
            <w:tcW w:w="1271" w:type="dxa"/>
          </w:tcPr>
          <w:p w:rsidR="00860B6B" w:rsidRPr="00E86571" w:rsidRDefault="00860B6B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  <w:tc>
          <w:tcPr>
            <w:tcW w:w="1569" w:type="dxa"/>
          </w:tcPr>
          <w:p w:rsidR="00860B6B" w:rsidRPr="00E86571" w:rsidRDefault="00860B6B" w:rsidP="000B483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</w:tr>
    </w:tbl>
    <w:p w:rsidR="00367C40" w:rsidRDefault="00367C40" w:rsidP="00F714B5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F714B5" w:rsidRPr="00E86571" w:rsidRDefault="00F714B5" w:rsidP="00F714B5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E86571">
        <w:rPr>
          <w:rFonts w:cs="Helvetica"/>
        </w:rPr>
        <w:t>All staff are required to respect the confidentiality of all matters that they might learn in the</w:t>
      </w:r>
    </w:p>
    <w:p w:rsidR="00CB132E" w:rsidRDefault="004D6CD8" w:rsidP="00BE3804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E86571">
        <w:rPr>
          <w:rFonts w:cs="Helvetica"/>
        </w:rPr>
        <w:t>course</w:t>
      </w:r>
      <w:r w:rsidR="00F714B5" w:rsidRPr="00E86571">
        <w:rPr>
          <w:rFonts w:cs="Helvetica"/>
        </w:rPr>
        <w:t xml:space="preserve"> of their employment.</w:t>
      </w:r>
      <w:r w:rsidR="00B05D70">
        <w:rPr>
          <w:rFonts w:cs="Helvetica"/>
        </w:rPr>
        <w:t xml:space="preserve"> </w:t>
      </w:r>
      <w:r w:rsidR="00F714B5" w:rsidRPr="00E86571">
        <w:rPr>
          <w:rFonts w:cs="Helvetica"/>
        </w:rPr>
        <w:t>All staff must respect the requirements set out in the Data</w:t>
      </w:r>
      <w:r w:rsidRPr="00E86571">
        <w:rPr>
          <w:rFonts w:cs="Helvetica"/>
        </w:rPr>
        <w:t xml:space="preserve"> </w:t>
      </w:r>
      <w:r w:rsidR="00F714B5" w:rsidRPr="00E86571">
        <w:rPr>
          <w:rFonts w:cs="Helvetica"/>
        </w:rPr>
        <w:t>Protection Act 1998.</w:t>
      </w:r>
      <w:r w:rsidR="00B05D70">
        <w:rPr>
          <w:rFonts w:cs="Helvetica"/>
        </w:rPr>
        <w:t xml:space="preserve">  </w:t>
      </w:r>
      <w:r w:rsidR="00F714B5" w:rsidRPr="00E86571">
        <w:rPr>
          <w:rFonts w:cs="Helvetica"/>
        </w:rPr>
        <w:t>All staff must ensure that they are aware of their responsibilities under the Health and Safety at</w:t>
      </w:r>
      <w:r w:rsidR="00E46461" w:rsidRPr="00E86571">
        <w:rPr>
          <w:rFonts w:cs="Helvetica"/>
        </w:rPr>
        <w:t xml:space="preserve"> </w:t>
      </w:r>
      <w:r w:rsidR="00BE3804">
        <w:rPr>
          <w:rFonts w:cs="Helvetica"/>
        </w:rPr>
        <w:t>Work, etc. Act 1974</w:t>
      </w:r>
    </w:p>
    <w:p w:rsidR="00CB132E" w:rsidRDefault="00CB132E" w:rsidP="00CB132E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I have been given a copy of this document and I agree that this is a true copy of the Job Description.</w:t>
      </w:r>
    </w:p>
    <w:p w:rsidR="00CB132E" w:rsidRDefault="00CB132E" w:rsidP="00CB132E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860B6B" w:rsidRDefault="00860B6B" w:rsidP="00CB132E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860B6B" w:rsidRDefault="00860B6B" w:rsidP="00CB132E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CF7157" w:rsidRDefault="00CF7157" w:rsidP="00CB132E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CB132E" w:rsidRDefault="00CB132E" w:rsidP="00CB132E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Signed ………………………………………………..………………………  Date ………………………………………………..……</w:t>
      </w:r>
    </w:p>
    <w:p w:rsidR="00367C40" w:rsidRDefault="00367C40" w:rsidP="007333AB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F714B5" w:rsidRPr="00CB132E" w:rsidRDefault="00CB132E" w:rsidP="007333AB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A copy of this document to be retained in Personnel File</w:t>
      </w:r>
    </w:p>
    <w:sectPr w:rsidR="00F714B5" w:rsidRPr="00CB13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4.85pt;height:177.95pt" o:bullet="t">
        <v:imagedata r:id="rId1" o:title="untitled"/>
      </v:shape>
    </w:pict>
  </w:numPicBullet>
  <w:abstractNum w:abstractNumId="0">
    <w:nsid w:val="12673B8C"/>
    <w:multiLevelType w:val="hybridMultilevel"/>
    <w:tmpl w:val="46103BD0"/>
    <w:lvl w:ilvl="0" w:tplc="6D9A0E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17563"/>
    <w:multiLevelType w:val="multilevel"/>
    <w:tmpl w:val="3082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15FED"/>
    <w:multiLevelType w:val="hybridMultilevel"/>
    <w:tmpl w:val="38E04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A7FAE"/>
    <w:multiLevelType w:val="hybridMultilevel"/>
    <w:tmpl w:val="F61AFC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D3466"/>
    <w:multiLevelType w:val="hybridMultilevel"/>
    <w:tmpl w:val="F17E3562"/>
    <w:lvl w:ilvl="0" w:tplc="6D9A0E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C761D"/>
    <w:multiLevelType w:val="hybridMultilevel"/>
    <w:tmpl w:val="122EAC9A"/>
    <w:lvl w:ilvl="0" w:tplc="6D9A0E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51819"/>
    <w:multiLevelType w:val="hybridMultilevel"/>
    <w:tmpl w:val="78EEE3D8"/>
    <w:lvl w:ilvl="0" w:tplc="6D9A0E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A6B44"/>
    <w:multiLevelType w:val="hybridMultilevel"/>
    <w:tmpl w:val="97A2857E"/>
    <w:lvl w:ilvl="0" w:tplc="6D9A0E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A09F2"/>
    <w:multiLevelType w:val="hybridMultilevel"/>
    <w:tmpl w:val="8D183C9C"/>
    <w:lvl w:ilvl="0" w:tplc="6D9A0E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B4D4C"/>
    <w:multiLevelType w:val="hybridMultilevel"/>
    <w:tmpl w:val="3522AA92"/>
    <w:lvl w:ilvl="0" w:tplc="6D9A0E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75376"/>
    <w:multiLevelType w:val="hybridMultilevel"/>
    <w:tmpl w:val="1752E96C"/>
    <w:lvl w:ilvl="0" w:tplc="6D9A0E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F0025"/>
    <w:multiLevelType w:val="hybridMultilevel"/>
    <w:tmpl w:val="617A0BAE"/>
    <w:lvl w:ilvl="0" w:tplc="6D9A0E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01117"/>
    <w:multiLevelType w:val="hybridMultilevel"/>
    <w:tmpl w:val="C33435C4"/>
    <w:lvl w:ilvl="0" w:tplc="6D9A0E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B7C81"/>
    <w:multiLevelType w:val="multilevel"/>
    <w:tmpl w:val="578C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FC40BE"/>
    <w:multiLevelType w:val="hybridMultilevel"/>
    <w:tmpl w:val="F1805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046F4"/>
    <w:multiLevelType w:val="hybridMultilevel"/>
    <w:tmpl w:val="7AF44356"/>
    <w:lvl w:ilvl="0" w:tplc="6D9A0E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FB6FFF"/>
    <w:multiLevelType w:val="multilevel"/>
    <w:tmpl w:val="973C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FC3669"/>
    <w:multiLevelType w:val="multilevel"/>
    <w:tmpl w:val="3156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5F5C01"/>
    <w:multiLevelType w:val="hybridMultilevel"/>
    <w:tmpl w:val="B7861A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7C23E0"/>
    <w:multiLevelType w:val="hybridMultilevel"/>
    <w:tmpl w:val="DD4C5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120CED"/>
    <w:multiLevelType w:val="hybridMultilevel"/>
    <w:tmpl w:val="1064329C"/>
    <w:lvl w:ilvl="0" w:tplc="6D9A0E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4A4330"/>
    <w:multiLevelType w:val="hybridMultilevel"/>
    <w:tmpl w:val="966C2872"/>
    <w:lvl w:ilvl="0" w:tplc="6D9A0E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B62C85"/>
    <w:multiLevelType w:val="hybridMultilevel"/>
    <w:tmpl w:val="39887EAE"/>
    <w:lvl w:ilvl="0" w:tplc="6D9A0E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"/>
  </w:num>
  <w:num w:numId="4">
    <w:abstractNumId w:val="18"/>
  </w:num>
  <w:num w:numId="5">
    <w:abstractNumId w:val="1"/>
  </w:num>
  <w:num w:numId="6">
    <w:abstractNumId w:val="16"/>
  </w:num>
  <w:num w:numId="7">
    <w:abstractNumId w:val="17"/>
  </w:num>
  <w:num w:numId="8">
    <w:abstractNumId w:val="3"/>
  </w:num>
  <w:num w:numId="9">
    <w:abstractNumId w:val="22"/>
  </w:num>
  <w:num w:numId="10">
    <w:abstractNumId w:val="14"/>
  </w:num>
  <w:num w:numId="11">
    <w:abstractNumId w:val="12"/>
  </w:num>
  <w:num w:numId="12">
    <w:abstractNumId w:val="15"/>
  </w:num>
  <w:num w:numId="13">
    <w:abstractNumId w:val="20"/>
  </w:num>
  <w:num w:numId="14">
    <w:abstractNumId w:val="11"/>
  </w:num>
  <w:num w:numId="15">
    <w:abstractNumId w:val="6"/>
  </w:num>
  <w:num w:numId="16">
    <w:abstractNumId w:val="7"/>
  </w:num>
  <w:num w:numId="17">
    <w:abstractNumId w:val="5"/>
  </w:num>
  <w:num w:numId="18">
    <w:abstractNumId w:val="4"/>
  </w:num>
  <w:num w:numId="19">
    <w:abstractNumId w:val="8"/>
  </w:num>
  <w:num w:numId="20">
    <w:abstractNumId w:val="0"/>
  </w:num>
  <w:num w:numId="21">
    <w:abstractNumId w:val="21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B5"/>
    <w:rsid w:val="0005608B"/>
    <w:rsid w:val="000B4837"/>
    <w:rsid w:val="000D20B1"/>
    <w:rsid w:val="00131090"/>
    <w:rsid w:val="00160C7E"/>
    <w:rsid w:val="00195A9A"/>
    <w:rsid w:val="001B0923"/>
    <w:rsid w:val="001D12E2"/>
    <w:rsid w:val="00201CC7"/>
    <w:rsid w:val="00282F6B"/>
    <w:rsid w:val="00283107"/>
    <w:rsid w:val="002C6278"/>
    <w:rsid w:val="002F35BF"/>
    <w:rsid w:val="00367C40"/>
    <w:rsid w:val="004571D2"/>
    <w:rsid w:val="004D6CD8"/>
    <w:rsid w:val="004F2254"/>
    <w:rsid w:val="00512C2B"/>
    <w:rsid w:val="00545A51"/>
    <w:rsid w:val="005A5A92"/>
    <w:rsid w:val="005D180A"/>
    <w:rsid w:val="00616607"/>
    <w:rsid w:val="00625C34"/>
    <w:rsid w:val="00674C35"/>
    <w:rsid w:val="00680C9B"/>
    <w:rsid w:val="007333AB"/>
    <w:rsid w:val="007C0ACA"/>
    <w:rsid w:val="007C5C60"/>
    <w:rsid w:val="00842054"/>
    <w:rsid w:val="00860B6B"/>
    <w:rsid w:val="00920DBA"/>
    <w:rsid w:val="009459F6"/>
    <w:rsid w:val="00975ADA"/>
    <w:rsid w:val="009D34B0"/>
    <w:rsid w:val="00A05487"/>
    <w:rsid w:val="00A2130F"/>
    <w:rsid w:val="00A23F7D"/>
    <w:rsid w:val="00A7334E"/>
    <w:rsid w:val="00B05D70"/>
    <w:rsid w:val="00B10B86"/>
    <w:rsid w:val="00B44C07"/>
    <w:rsid w:val="00BB7CD2"/>
    <w:rsid w:val="00BE3804"/>
    <w:rsid w:val="00C6450E"/>
    <w:rsid w:val="00CB132E"/>
    <w:rsid w:val="00CD228D"/>
    <w:rsid w:val="00CF7157"/>
    <w:rsid w:val="00D31472"/>
    <w:rsid w:val="00D84E1F"/>
    <w:rsid w:val="00DB37C5"/>
    <w:rsid w:val="00DD1497"/>
    <w:rsid w:val="00DF0C22"/>
    <w:rsid w:val="00E0492F"/>
    <w:rsid w:val="00E20FDA"/>
    <w:rsid w:val="00E36FA7"/>
    <w:rsid w:val="00E46461"/>
    <w:rsid w:val="00E86571"/>
    <w:rsid w:val="00F714B5"/>
    <w:rsid w:val="00F7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C9B"/>
    <w:pPr>
      <w:ind w:left="720"/>
      <w:contextualSpacing/>
    </w:pPr>
  </w:style>
  <w:style w:type="table" w:styleId="TableGrid">
    <w:name w:val="Table Grid"/>
    <w:basedOn w:val="TableNormal"/>
    <w:uiPriority w:val="59"/>
    <w:rsid w:val="00E2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C9B"/>
    <w:pPr>
      <w:ind w:left="720"/>
      <w:contextualSpacing/>
    </w:pPr>
  </w:style>
  <w:style w:type="table" w:styleId="TableGrid">
    <w:name w:val="Table Grid"/>
    <w:basedOn w:val="TableNormal"/>
    <w:uiPriority w:val="59"/>
    <w:rsid w:val="00E2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76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2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Wiggans</dc:creator>
  <cp:lastModifiedBy>Chris Hook</cp:lastModifiedBy>
  <cp:revision>12</cp:revision>
  <cp:lastPrinted>2018-12-19T11:12:00Z</cp:lastPrinted>
  <dcterms:created xsi:type="dcterms:W3CDTF">2017-08-18T09:47:00Z</dcterms:created>
  <dcterms:modified xsi:type="dcterms:W3CDTF">2018-12-21T09:17:00Z</dcterms:modified>
</cp:coreProperties>
</file>